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rPr>
          <w:rFonts w:ascii="方正小标宋_GBK" w:hAnsi="Times New Roman" w:eastAsia="方正小标宋_GBK"/>
          <w:color w:val="FF0000"/>
          <w:sz w:val="72"/>
          <w:szCs w:val="72"/>
        </w:rPr>
      </w:pPr>
    </w:p>
    <w:p>
      <w:pPr>
        <w:spacing w:line="1200" w:lineRule="exact"/>
        <w:rPr>
          <w:rFonts w:ascii="方正小标宋_GBK" w:hAnsi="Times New Roman" w:eastAsia="方正小标宋_GBK"/>
          <w:color w:val="FF0000"/>
          <w:sz w:val="72"/>
          <w:szCs w:val="72"/>
        </w:rPr>
      </w:pPr>
    </w:p>
    <w:p>
      <w:pPr>
        <w:spacing w:line="1200" w:lineRule="exact"/>
        <w:jc w:val="center"/>
        <w:rPr>
          <w:rFonts w:hint="eastAsia" w:ascii="方正小标宋_GBK" w:eastAsia="方正小标宋_GBK"/>
          <w:color w:val="FF0000"/>
          <w:sz w:val="72"/>
          <w:szCs w:val="72"/>
        </w:rPr>
      </w:pPr>
      <w:r>
        <w:rPr>
          <w:rFonts w:hint="eastAsia" w:ascii="方正小标宋_GBK" w:eastAsia="方正小标宋_GBK"/>
          <w:color w:val="FF0000"/>
          <w:sz w:val="72"/>
          <w:szCs w:val="72"/>
        </w:rPr>
        <w:t>“最多跑一次”改革</w:t>
      </w:r>
    </w:p>
    <w:p>
      <w:pPr>
        <w:spacing w:line="1200" w:lineRule="exact"/>
        <w:jc w:val="center"/>
        <w:rPr>
          <w:rFonts w:hint="eastAsia" w:ascii="方正小标宋_GBK" w:eastAsia="方正小标宋_GBK"/>
          <w:color w:val="FF0000"/>
          <w:sz w:val="72"/>
          <w:szCs w:val="72"/>
        </w:rPr>
      </w:pPr>
      <w:r>
        <w:rPr>
          <w:rFonts w:hint="eastAsia" w:ascii="方正小标宋_GBK" w:eastAsia="方正小标宋_GBK"/>
          <w:color w:val="FF0000"/>
          <w:sz w:val="72"/>
          <w:szCs w:val="72"/>
        </w:rPr>
        <w:t>督查通报</w:t>
      </w:r>
    </w:p>
    <w:p>
      <w:pPr>
        <w:spacing w:line="580" w:lineRule="exact"/>
        <w:jc w:val="center"/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2019年第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期</w:t>
      </w:r>
    </w:p>
    <w:p>
      <w:pPr>
        <w:spacing w:line="580" w:lineRule="exact"/>
      </w:pPr>
    </w:p>
    <w:p>
      <w:pPr>
        <w:spacing w:line="580" w:lineRule="exact"/>
        <w:rPr>
          <w:rFonts w:ascii="仿宋" w:hAnsi="仿宋" w:eastAsia="仿宋" w:cs="仿宋"/>
          <w:sz w:val="24"/>
        </w:rPr>
      </w:pPr>
      <w:r>
        <w:rPr>
          <w:rFonts w:ascii="仿宋_GB2312"/>
          <w:sz w:val="24"/>
        </w:rPr>
        <w:pict>
          <v:line id="直接连接符 1" o:spid="_x0000_s1026" o:spt="20" style="position:absolute;left:0pt;margin-left:-4.4pt;margin-top:27.95pt;height:0.05pt;width:426pt;z-index:251658240;mso-width-relative:page;mso-height-relative:page;" filled="f" stroked="t" coordsize="21600,21600" o:gfxdata="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7STQ2AAAAAgB&#10;AAAPAAAAAAAAAAEAIAAAACIAAABkcnMvZG93bnJldi54bWxQSwECFAAUAAAACACHTuJAUOZ5MOIB&#10;AACnAwAADgAAAAAAAAABACAAAAAnAQAAZHJzL2Uyb0RvYy54bWxQSwUGAAAAAAYABgBZAQAAewUA&#10;AAAA&#10;">
            <v:path arrowok="t"/>
            <v:fill on="f" focussize="0,0"/>
            <v:stroke weight="1.25pt" color="#FF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24"/>
        </w:rPr>
        <w:t xml:space="preserve">萧山区全面深化“最多跑一次”改革领导小组办公室编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2019年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9" w:leftChars="171" w:firstLine="800" w:firstLineChars="25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微软雅黑" w:eastAsia="方正小标宋_GBK" w:cs="微软雅黑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微软雅黑" w:eastAsia="方正小标宋_GBK" w:cs="微软雅黑"/>
          <w:spacing w:val="-11"/>
          <w:kern w:val="2"/>
          <w:sz w:val="44"/>
          <w:szCs w:val="44"/>
          <w:lang w:val="en-US" w:eastAsia="zh-CN" w:bidi="ar-SA"/>
        </w:rPr>
        <w:t>督查情况通报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" w:leftChars="9" w:firstLine="1161" w:firstLineChars="363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" w:leftChars="9" w:firstLine="1161" w:firstLineChars="36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日，区审管办（跑改办）、区数据资源管理局等单位派出相关工作人员，采用暗访与明查相结合的方式，开展“最多跑一次”改革月度专项督查工作。本次督查走访了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所前</w:t>
      </w:r>
      <w:r>
        <w:rPr>
          <w:rFonts w:hint="eastAsia" w:ascii="仿宋" w:hAnsi="仿宋" w:eastAsia="仿宋" w:cs="仿宋"/>
          <w:sz w:val="32"/>
          <w:szCs w:val="32"/>
        </w:rPr>
        <w:t>镇公共服务中心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城厢街道</w:t>
      </w:r>
      <w:r>
        <w:rPr>
          <w:rFonts w:hint="eastAsia" w:ascii="仿宋" w:hAnsi="仿宋" w:eastAsia="仿宋" w:cs="仿宋"/>
          <w:sz w:val="32"/>
          <w:szCs w:val="32"/>
        </w:rPr>
        <w:t>公共服务中心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、宁围街道</w:t>
      </w:r>
      <w:r>
        <w:rPr>
          <w:rFonts w:hint="eastAsia" w:ascii="仿宋" w:hAnsi="仿宋" w:eastAsia="仿宋" w:cs="仿宋"/>
          <w:sz w:val="32"/>
          <w:szCs w:val="32"/>
        </w:rPr>
        <w:t>公共服务中心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和进化镇</w:t>
      </w:r>
      <w:r>
        <w:rPr>
          <w:rFonts w:hint="eastAsia" w:ascii="仿宋" w:hAnsi="仿宋" w:eastAsia="仿宋" w:cs="仿宋"/>
          <w:sz w:val="32"/>
          <w:szCs w:val="32"/>
        </w:rPr>
        <w:t>公共服务中心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家单位，对窗口及后台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设置情况</w:t>
      </w:r>
      <w:r>
        <w:rPr>
          <w:rFonts w:hint="eastAsia" w:ascii="仿宋" w:hAnsi="仿宋" w:eastAsia="仿宋" w:cs="仿宋"/>
          <w:sz w:val="32"/>
          <w:szCs w:val="32"/>
        </w:rPr>
        <w:t>、群众办事跑多次现象、证照共享等内容进行了重点督查，具体情况如下：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值得肯定的地方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服务人性化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所前</w:t>
      </w:r>
      <w:r>
        <w:rPr>
          <w:rFonts w:hint="eastAsia" w:ascii="仿宋" w:hAnsi="仿宋" w:eastAsia="仿宋" w:cs="仿宋"/>
          <w:sz w:val="32"/>
          <w:szCs w:val="32"/>
        </w:rPr>
        <w:t>镇公共服务中心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，设有免费手机充电站，在醒目位置贴有咨询、投诉电话和“如需复印请找1号窗口”的标识，便民服务比较人性化。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场所环境好。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宁围街道</w:t>
      </w:r>
      <w:r>
        <w:rPr>
          <w:rFonts w:hint="eastAsia" w:ascii="仿宋" w:hAnsi="仿宋" w:eastAsia="仿宋"/>
          <w:sz w:val="32"/>
          <w:szCs w:val="32"/>
        </w:rPr>
        <w:t>公共服务中心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位于市民公园内，环境好、场地新。所前</w:t>
      </w:r>
      <w:r>
        <w:rPr>
          <w:rFonts w:hint="eastAsia" w:ascii="仿宋" w:hAnsi="仿宋" w:eastAsia="仿宋"/>
          <w:sz w:val="32"/>
          <w:szCs w:val="32"/>
        </w:rPr>
        <w:t>镇公共服务中心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进化镇</w:t>
      </w:r>
      <w:r>
        <w:rPr>
          <w:rFonts w:hint="eastAsia" w:ascii="仿宋" w:hAnsi="仿宋" w:eastAsia="仿宋"/>
          <w:sz w:val="32"/>
          <w:szCs w:val="32"/>
        </w:rPr>
        <w:t>公共服务中心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也即将搬迁至环境更好的新址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镇街本级事项窗口办。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3" w:firstLineChars="148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城厢街道</w:t>
      </w:r>
      <w:r>
        <w:rPr>
          <w:rFonts w:hint="eastAsia" w:ascii="仿宋" w:hAnsi="仿宋" w:eastAsia="仿宋"/>
          <w:sz w:val="32"/>
          <w:szCs w:val="32"/>
        </w:rPr>
        <w:t>公共服务中心，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将劳动监察、就业（劳动保障）、党员组织等镇街本级事项前置到</w:t>
      </w:r>
      <w:r>
        <w:rPr>
          <w:rFonts w:hint="eastAsia" w:ascii="仿宋" w:hAnsi="仿宋" w:eastAsia="仿宋"/>
          <w:sz w:val="32"/>
          <w:szCs w:val="32"/>
        </w:rPr>
        <w:t>窗口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方便周边群众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存在的问题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1.大厅内设置不规范。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宁围街道</w:t>
      </w:r>
      <w:r>
        <w:rPr>
          <w:rFonts w:hint="eastAsia" w:ascii="仿宋" w:hAnsi="仿宋" w:eastAsia="仿宋"/>
          <w:sz w:val="32"/>
          <w:szCs w:val="32"/>
        </w:rPr>
        <w:t>公共服务中心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进化镇</w:t>
      </w:r>
      <w:r>
        <w:rPr>
          <w:rFonts w:hint="eastAsia" w:ascii="仿宋" w:hAnsi="仿宋" w:eastAsia="仿宋"/>
          <w:sz w:val="32"/>
          <w:szCs w:val="32"/>
        </w:rPr>
        <w:t>公共服务中心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均未设置一米线，未摆放人员去向牌。宁围街道</w:t>
      </w:r>
      <w:r>
        <w:rPr>
          <w:rFonts w:hint="eastAsia" w:ascii="仿宋" w:hAnsi="仿宋" w:eastAsia="仿宋"/>
          <w:sz w:val="32"/>
          <w:szCs w:val="32"/>
        </w:rPr>
        <w:t>公共服务中心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的取叫号系统在群众取号后无反应。进化镇</w:t>
      </w:r>
      <w:r>
        <w:rPr>
          <w:rFonts w:hint="eastAsia" w:ascii="仿宋" w:hAnsi="仿宋" w:eastAsia="仿宋"/>
          <w:sz w:val="32"/>
          <w:szCs w:val="32"/>
        </w:rPr>
        <w:t>公共服务中心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未公布咨询电话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2.自助机标识不明显。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城厢街道的自助机独立放置，和</w:t>
      </w:r>
      <w:r>
        <w:rPr>
          <w:rFonts w:hint="eastAsia" w:ascii="仿宋" w:hAnsi="仿宋" w:eastAsia="仿宋"/>
          <w:sz w:val="32"/>
          <w:szCs w:val="32"/>
        </w:rPr>
        <w:t>公共服务中心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间隔较远，且无明显标识，群众不知道该机器的用途，也无法找到工作人员帮忙操作，该自助机的价值被一定程度削弱。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3.进出楼道不方便。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所前</w:t>
      </w:r>
      <w:r>
        <w:rPr>
          <w:rFonts w:hint="eastAsia" w:ascii="仿宋" w:hAnsi="仿宋" w:eastAsia="仿宋"/>
          <w:sz w:val="32"/>
          <w:szCs w:val="32"/>
        </w:rPr>
        <w:t>镇公共服务中心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位于三楼，楼道陡、无电梯，老年人和残疾人前往不方便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工作建议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宁围街道公共服务中心、进化镇公共服务中心应按照就近办文件要求，严格规范大厅内设置，同时做好区级事项的承接和镇街事项的前置工作。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城厢街道公共服务中心应对自助机负有指导义务，建议贴上标识，明确自助机用途、如需帮助请找**等。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建议所前</w:t>
      </w:r>
      <w:r>
        <w:rPr>
          <w:rFonts w:hint="eastAsia" w:ascii="仿宋" w:hAnsi="仿宋" w:eastAsia="仿宋"/>
          <w:sz w:val="32"/>
          <w:szCs w:val="32"/>
        </w:rPr>
        <w:t>镇公共服务中心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在新址选择上，能够考虑到老年人和残疾人的进出问题。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如有不明事项，联系区跑改办邵伊伦 82899721。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请相关镇街高度重视，采取有效措施落实整改，并于5个工作日内将整改情况经相关负责人签字后，书面反馈至区跑改办邮箱xszdpyc@163.com。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2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color w:val="000000"/>
          <w:spacing w:val="-23"/>
          <w:kern w:val="0"/>
          <w:sz w:val="28"/>
          <w:szCs w:val="28"/>
        </w:rPr>
        <w:pict>
          <v:line id="直接连接符 5" o:spid="_x0000_s1027" o:spt="20" style="position:absolute;left:0pt;margin-left:-9.85pt;margin-top:29.1pt;height:0pt;width:440.5pt;z-index:251662336;mso-width-relative:page;mso-height-relative:page;" filled="f" stroked="t" coordsize="21600,21600" o:gfxdata="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kjZE9cAAAAJAQAADwAAAAAAAAABACAA&#10;AAAiAAAAZHJzL2Rvd25yZXYueG1sUEsBAhQAFAAAAAgAh07iQHTuaMHVAQAAmAMAAA4AAAAAAAAA&#10;AQAgAAAAJgEAAGRycy9lMm9Eb2MueG1sUEsFBgAAAAAGAAYAWQEAAG0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ascii="仿宋" w:hAnsi="仿宋" w:eastAsia="仿宋" w:cs="仿宋"/>
          <w:color w:val="000000"/>
          <w:spacing w:val="-23"/>
          <w:kern w:val="0"/>
          <w:sz w:val="28"/>
          <w:szCs w:val="28"/>
        </w:rPr>
        <w:pict>
          <v:line id="直接连接符 3" o:spid="_x0000_s1028" o:spt="20" style="position:absolute;left:0pt;margin-left:-11.35pt;margin-top:0.6pt;height:0pt;width:440.5pt;z-index:251663360;mso-width-relative:page;mso-height-relative:page;" filled="f" stroked="t" coordsize="21600,21600" o:gfxdata="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XHM50wAAAAcBAAAPAAAAAAAAAAEAIAAA&#10;ACIAAABkcnMvZG93bnJldi54bWxQSwECFAAUAAAACACHTuJALtUeQtgBAACYAwAADgAAAAAAAAAB&#10;ACAAAAAiAQAAZHJzL2Uyb0RvYy54bWxQSwUGAAAAAAYABgBZAQAAbA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pacing w:val="-23"/>
          <w:sz w:val="28"/>
          <w:szCs w:val="28"/>
        </w:rPr>
        <w:t xml:space="preserve">萧山区全面深化“最多跑一次”改革领导小组办公室     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3"/>
          <w:sz w:val="28"/>
          <w:szCs w:val="28"/>
        </w:rPr>
        <w:t>2019年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-23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pacing w:val="-23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798"/>
    <w:multiLevelType w:val="multilevel"/>
    <w:tmpl w:val="11121798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6E2962EC"/>
    <w:multiLevelType w:val="multilevel"/>
    <w:tmpl w:val="6E2962EC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65D"/>
    <w:rsid w:val="001C49BF"/>
    <w:rsid w:val="00386FB5"/>
    <w:rsid w:val="005837E2"/>
    <w:rsid w:val="0071165D"/>
    <w:rsid w:val="0072746D"/>
    <w:rsid w:val="009A69F9"/>
    <w:rsid w:val="00BF0C90"/>
    <w:rsid w:val="00D746DD"/>
    <w:rsid w:val="0D696E35"/>
    <w:rsid w:val="2C8E3F0D"/>
    <w:rsid w:val="2FAE65C8"/>
    <w:rsid w:val="445C6B34"/>
    <w:rsid w:val="47AF1455"/>
    <w:rsid w:val="5F510BC8"/>
    <w:rsid w:val="6C2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897</Words>
  <Characters>938</Characters>
  <Lines>8</Lines>
  <Paragraphs>2</Paragraphs>
  <TotalTime>14</TotalTime>
  <ScaleCrop>false</ScaleCrop>
  <LinksUpToDate>false</LinksUpToDate>
  <CharactersWithSpaces>968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2019-12-24T08:32:00Z</dcterms:created>
  <dc:creator>Admin</dc:creator>
  <cp:lastModifiedBy>小耳朵</cp:lastModifiedBy>
  <cp:lastPrinted>2019-12-26T07:51:00Z</cp:lastPrinted>
  <dcterms:modified xsi:type="dcterms:W3CDTF">2019-12-27T01:04:02Z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