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97" w:tblpY="1608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1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方正小标宋简体" w:hAnsi="Calibri" w:eastAsia="方正小标宋简体" w:cs="Calibri"/>
                <w:color w:val="FF0000"/>
                <w:spacing w:val="-20"/>
                <w:w w:val="70"/>
                <w:kern w:val="0"/>
                <w:sz w:val="72"/>
                <w:szCs w:val="72"/>
              </w:rPr>
            </w:pPr>
            <w:r>
              <w:rPr>
                <w:sz w:val="72"/>
              </w:rPr>
              <w:pict>
                <v:line id="直接连接符 1" o:spid="_x0000_s1026" o:spt="20" style="position:absolute;left:0pt;margin-left:-1.65pt;margin-top:65.85pt;height:0pt;width:451.5pt;z-index:251658240;mso-width-relative:page;mso-height-relative:page;" filled="f" stroked="t" coordsize="21600,21600" o:gfxdata="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5rEW9gAAAAKAQAADwAA&#10;AAAAAAABACAAAAAiAAAAZHJzL2Rvd25yZXYueG1sUEsBAhQAFAAAAAgAh07iQN32ibkWAgAABAQA&#10;AA4AAAAAAAAAAQAgAAAAJwEAAGRycy9lMm9Eb2MueG1sUEsFBgAAAAAGAAYAWQEAAK8FAAAAAA==&#10;">
                  <v:path arrowok="t"/>
                  <v:fill on="f" focussize="0,0"/>
                  <v:stroke weight="2.25pt" color="#FF0000" joinstyle="round"/>
                  <v:imagedata o:title=""/>
                  <o:lock v:ext="edit" aspectratio="f"/>
                  <v:shadow on="t" color="#000000" opacity="22937f" offset="0pt,1.81102362204724pt" origin="0f,32768f" matrix="65536f,0f,0f,65536f"/>
                </v:line>
              </w:pict>
            </w:r>
            <w:r>
              <w:rPr>
                <w:rFonts w:hint="eastAsia" w:ascii="方正小标宋简体" w:hAnsi="Calibri" w:eastAsia="方正小标宋简体" w:cs="Calibri"/>
                <w:color w:val="FF0000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关于贯彻佟书记“两率”相关批示精神的会议通知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各相关部门：</w:t>
      </w:r>
    </w:p>
    <w:p>
      <w:pPr>
        <w:ind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为贯彻落实佟书记近期关于“最多跑一次”改革实现率、满意率的相关批示要求，决定召开“两率”提升专题会议，现将相关事项通知如下：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时间地点：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5月29日（周三）下午2点30分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,</w:t>
      </w:r>
      <w:r>
        <w:rPr>
          <w:rFonts w:hint="eastAsia" w:ascii="仿宋" w:hAnsi="仿宋" w:eastAsia="仿宋"/>
          <w:sz w:val="30"/>
          <w:szCs w:val="30"/>
        </w:rPr>
        <w:t>区</w:t>
      </w:r>
      <w:r>
        <w:rPr>
          <w:rFonts w:hint="eastAsia" w:ascii="仿宋" w:hAnsi="仿宋" w:eastAsia="仿宋"/>
          <w:sz w:val="30"/>
          <w:szCs w:val="30"/>
          <w:lang w:eastAsia="zh-CN"/>
        </w:rPr>
        <w:t>行政服务中心（市心中路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1069号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</w:rPr>
        <w:t>524会议室。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会议内容：</w:t>
      </w:r>
    </w:p>
    <w:p>
      <w:pPr>
        <w:ind w:firstLine="450" w:firstLineChars="1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贯彻落实佟书记批示精神，研究“两率”整改举措，提升全区整体成绩。</w:t>
      </w:r>
    </w:p>
    <w:p>
      <w:pPr>
        <w:ind w:firstLine="452" w:firstLineChars="150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三、参加人员：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区发改局、规划与自然资源萧山分局、生态环境分局、区农业农村局、区经信局、区住建局、区人社局、医保萧山分局、区卫健局、区税务局、区教育局、区市场监管局、区公安分局、环境集团（用水）、国网萧山供电公司（用电）、新奥燃气（用气）、中燃集团（用气）、中国移动萧山分公司（用网）、中国电信萧山分公司（用网）、中国联通萧山分公司（用网）、萧山华数公司（用网）分管领导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区深化“最多跑一次”改革领导小组办公室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2019年5月28日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7EB1"/>
    <w:multiLevelType w:val="multilevel"/>
    <w:tmpl w:val="21317EB1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5E0C"/>
    <w:rsid w:val="00061DB7"/>
    <w:rsid w:val="005F4A7D"/>
    <w:rsid w:val="00CA5451"/>
    <w:rsid w:val="00E05E0C"/>
    <w:rsid w:val="011D1C07"/>
    <w:rsid w:val="4834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</Words>
  <Characters>365</Characters>
  <Lines>3</Lines>
  <Paragraphs>1</Paragraphs>
  <TotalTime>0</TotalTime>
  <ScaleCrop>false</ScaleCrop>
  <LinksUpToDate>false</LinksUpToDate>
  <CharactersWithSpaces>427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2019-05-28T09:23:00Z</dcterms:created>
  <dc:creator>Admin</dc:creator>
  <cp:lastModifiedBy>小耳朵</cp:lastModifiedBy>
  <dcterms:modified xsi:type="dcterms:W3CDTF">2019-05-28T09:51:32Z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