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textAlignment w:val="center"/>
        <w:rPr>
          <w:rFonts w:hint="eastAsia" w:ascii="宋体" w:hAnsi="宋体" w:eastAsia="宋体" w:cs="宋体"/>
          <w:b/>
          <w:i w:val="0"/>
          <w:color w:val="000000"/>
          <w:kern w:val="0"/>
          <w:sz w:val="40"/>
          <w:szCs w:val="40"/>
          <w:u w:val="none"/>
          <w:lang w:val="en-US" w:eastAsia="zh-CN" w:bidi="ar"/>
        </w:rPr>
      </w:pPr>
      <w:r>
        <w:rPr>
          <w:rFonts w:hint="default" w:ascii="Calibri" w:hAnsi="Calibri" w:eastAsia="宋体" w:cs="Calibri"/>
          <w:b/>
          <w:i w:val="0"/>
          <w:color w:val="FF0000"/>
          <w:kern w:val="0"/>
          <w:sz w:val="40"/>
          <w:szCs w:val="40"/>
          <w:u w:val="none"/>
          <w:lang w:val="en-US" w:eastAsia="zh-CN" w:bidi="ar"/>
        </w:rPr>
        <w:t>①</w:t>
      </w:r>
      <w:r>
        <w:rPr>
          <w:rFonts w:hint="eastAsia" w:ascii="宋体" w:hAnsi="宋体" w:eastAsia="宋体" w:cs="宋体"/>
          <w:b/>
          <w:i w:val="0"/>
          <w:color w:val="FF0000"/>
          <w:kern w:val="0"/>
          <w:sz w:val="40"/>
          <w:szCs w:val="40"/>
          <w:u w:val="none"/>
          <w:lang w:val="en-US" w:eastAsia="zh-CN" w:bidi="ar"/>
        </w:rPr>
        <w:t>区公安分局</w:t>
      </w:r>
      <w:r>
        <w:rPr>
          <w:rFonts w:hint="eastAsia" w:ascii="宋体" w:hAnsi="宋体" w:eastAsia="宋体" w:cs="宋体"/>
          <w:b/>
          <w:i w:val="0"/>
          <w:color w:val="000000"/>
          <w:kern w:val="0"/>
          <w:sz w:val="40"/>
          <w:szCs w:val="40"/>
          <w:u w:val="none"/>
          <w:lang w:val="en-US" w:eastAsia="zh-CN" w:bidi="ar"/>
        </w:rPr>
        <w:t>本</w:t>
      </w:r>
      <w:r>
        <w:rPr>
          <w:rFonts w:hint="eastAsia" w:ascii="宋体" w:hAnsi="宋体" w:eastAsia="宋体" w:cs="宋体"/>
          <w:b/>
          <w:i w:val="0"/>
          <w:color w:val="000000"/>
          <w:kern w:val="0"/>
          <w:sz w:val="40"/>
          <w:szCs w:val="40"/>
          <w:u w:val="none"/>
          <w:lang w:val="en-US" w:eastAsia="zh-CN" w:bidi="ar"/>
        </w:rPr>
        <w:t>单位要求行政相对人或服务对象提供的证明材料汇总表</w:t>
      </w:r>
    </w:p>
    <w:p>
      <w:pPr>
        <w:keepNext w:val="0"/>
        <w:keepLines w:val="0"/>
        <w:widowControl/>
        <w:suppressLineNumbers w:val="0"/>
        <w:jc w:val="center"/>
        <w:textAlignment w:val="center"/>
        <w:rPr>
          <w:rFonts w:hint="eastAsia" w:ascii="宋体" w:hAnsi="宋体" w:eastAsia="宋体" w:cs="宋体"/>
          <w:b/>
          <w:i w:val="0"/>
          <w:color w:val="000000"/>
          <w:kern w:val="0"/>
          <w:sz w:val="40"/>
          <w:szCs w:val="40"/>
          <w:u w:val="none"/>
          <w:lang w:val="en-US" w:eastAsia="zh-CN" w:bidi="ar"/>
        </w:rPr>
      </w:pPr>
    </w:p>
    <w:tbl>
      <w:tblPr>
        <w:tblW w:w="14000" w:type="dxa"/>
        <w:tblInd w:w="0" w:type="dxa"/>
        <w:shd w:val="clear"/>
        <w:tblLayout w:type="fixed"/>
        <w:tblCellMar>
          <w:top w:w="0" w:type="dxa"/>
          <w:left w:w="0" w:type="dxa"/>
          <w:bottom w:w="0" w:type="dxa"/>
          <w:right w:w="0" w:type="dxa"/>
        </w:tblCellMar>
      </w:tblPr>
      <w:tblGrid>
        <w:gridCol w:w="623"/>
        <w:gridCol w:w="1737"/>
        <w:gridCol w:w="1954"/>
        <w:gridCol w:w="672"/>
        <w:gridCol w:w="1661"/>
        <w:gridCol w:w="2321"/>
        <w:gridCol w:w="1192"/>
        <w:gridCol w:w="951"/>
        <w:gridCol w:w="2889"/>
      </w:tblGrid>
      <w:tr>
        <w:tblPrEx>
          <w:shd w:val="clear"/>
          <w:tblCellMar>
            <w:top w:w="0" w:type="dxa"/>
            <w:left w:w="0" w:type="dxa"/>
            <w:bottom w:w="0" w:type="dxa"/>
            <w:right w:w="0" w:type="dxa"/>
          </w:tblCellMar>
        </w:tblPrEx>
        <w:trPr>
          <w:trHeight w:val="629" w:hRule="atLeast"/>
        </w:trPr>
        <w:tc>
          <w:tcPr>
            <w:tcW w:w="62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bdr w:val="none" w:color="auto" w:sz="0" w:space="0"/>
                <w:lang w:val="en-US" w:eastAsia="zh-CN" w:bidi="ar"/>
              </w:rPr>
              <w:t>序号</w:t>
            </w:r>
          </w:p>
        </w:tc>
        <w:tc>
          <w:tcPr>
            <w:tcW w:w="1737"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bdr w:val="none" w:color="auto" w:sz="0" w:space="0"/>
                <w:lang w:val="en-US" w:eastAsia="zh-CN" w:bidi="ar"/>
              </w:rPr>
              <w:t>主项及编码</w:t>
            </w:r>
          </w:p>
        </w:tc>
        <w:tc>
          <w:tcPr>
            <w:tcW w:w="195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bdr w:val="none" w:color="auto" w:sz="0" w:space="0"/>
                <w:lang w:val="en-US" w:eastAsia="zh-CN" w:bidi="ar"/>
              </w:rPr>
              <w:t>子项及编码</w:t>
            </w:r>
          </w:p>
        </w:tc>
        <w:tc>
          <w:tcPr>
            <w:tcW w:w="672"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bdr w:val="none" w:color="auto" w:sz="0" w:space="0"/>
                <w:lang w:val="en-US" w:eastAsia="zh-CN" w:bidi="ar"/>
              </w:rPr>
              <w:t>证明材料序号</w:t>
            </w:r>
          </w:p>
        </w:tc>
        <w:tc>
          <w:tcPr>
            <w:tcW w:w="1661"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bdr w:val="none" w:color="auto" w:sz="0" w:space="0"/>
                <w:lang w:val="en-US" w:eastAsia="zh-CN" w:bidi="ar"/>
              </w:rPr>
              <w:t>证明材料名称</w:t>
            </w:r>
          </w:p>
        </w:tc>
        <w:tc>
          <w:tcPr>
            <w:tcW w:w="2321"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bdr w:val="none" w:color="auto" w:sz="0" w:space="0"/>
                <w:lang w:val="en-US" w:eastAsia="zh-CN" w:bidi="ar"/>
              </w:rPr>
              <w:t>法律法规依据</w:t>
            </w:r>
          </w:p>
        </w:tc>
        <w:tc>
          <w:tcPr>
            <w:tcW w:w="1192"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bdr w:val="none" w:color="auto" w:sz="0" w:space="0"/>
                <w:lang w:val="en-US" w:eastAsia="zh-CN" w:bidi="ar"/>
              </w:rPr>
              <w:t>出具证明单位</w:t>
            </w:r>
          </w:p>
        </w:tc>
        <w:tc>
          <w:tcPr>
            <w:tcW w:w="384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bdr w:val="none" w:color="auto" w:sz="0" w:space="0"/>
                <w:lang w:val="en-US" w:eastAsia="zh-CN" w:bidi="ar"/>
              </w:rPr>
              <w:t>清理意见</w:t>
            </w:r>
          </w:p>
        </w:tc>
      </w:tr>
      <w:tr>
        <w:tblPrEx>
          <w:tblCellMar>
            <w:top w:w="0" w:type="dxa"/>
            <w:left w:w="0" w:type="dxa"/>
            <w:bottom w:w="0" w:type="dxa"/>
            <w:right w:w="0" w:type="dxa"/>
          </w:tblCellMar>
        </w:tblPrEx>
        <w:trPr>
          <w:trHeight w:val="629" w:hRule="atLeast"/>
        </w:trPr>
        <w:tc>
          <w:tcPr>
            <w:tcW w:w="62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b/>
                <w:bCs/>
                <w:i w:val="0"/>
                <w:color w:val="000000"/>
                <w:sz w:val="20"/>
                <w:szCs w:val="20"/>
                <w:u w:val="none"/>
              </w:rPr>
            </w:pPr>
          </w:p>
        </w:tc>
        <w:tc>
          <w:tcPr>
            <w:tcW w:w="173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b/>
                <w:bCs/>
                <w:i w:val="0"/>
                <w:color w:val="000000"/>
                <w:sz w:val="20"/>
                <w:szCs w:val="20"/>
                <w:u w:val="none"/>
              </w:rPr>
            </w:pPr>
          </w:p>
        </w:tc>
        <w:tc>
          <w:tcPr>
            <w:tcW w:w="195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b/>
                <w:bCs/>
                <w:i w:val="0"/>
                <w:color w:val="000000"/>
                <w:sz w:val="20"/>
                <w:szCs w:val="20"/>
                <w:u w:val="none"/>
              </w:rPr>
            </w:pPr>
          </w:p>
        </w:tc>
        <w:tc>
          <w:tcPr>
            <w:tcW w:w="672"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b/>
                <w:bCs/>
                <w:i w:val="0"/>
                <w:color w:val="000000"/>
                <w:sz w:val="20"/>
                <w:szCs w:val="20"/>
                <w:u w:val="none"/>
              </w:rPr>
            </w:pPr>
          </w:p>
        </w:tc>
        <w:tc>
          <w:tcPr>
            <w:tcW w:w="1661"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b/>
                <w:bCs/>
                <w:i w:val="0"/>
                <w:color w:val="000000"/>
                <w:sz w:val="20"/>
                <w:szCs w:val="20"/>
                <w:u w:val="none"/>
              </w:rPr>
            </w:pPr>
          </w:p>
        </w:tc>
        <w:tc>
          <w:tcPr>
            <w:tcW w:w="2321"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b/>
                <w:bCs/>
                <w:i w:val="0"/>
                <w:color w:val="000000"/>
                <w:sz w:val="20"/>
                <w:szCs w:val="20"/>
                <w:u w:val="none"/>
              </w:rPr>
            </w:pPr>
          </w:p>
        </w:tc>
        <w:tc>
          <w:tcPr>
            <w:tcW w:w="1192"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b/>
                <w:bCs/>
                <w:i w:val="0"/>
                <w:color w:val="000000"/>
                <w:sz w:val="20"/>
                <w:szCs w:val="20"/>
                <w:u w:val="none"/>
              </w:rPr>
            </w:pPr>
          </w:p>
        </w:tc>
        <w:tc>
          <w:tcPr>
            <w:tcW w:w="9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bdr w:val="none" w:color="auto" w:sz="0" w:space="0"/>
                <w:lang w:val="en-US" w:eastAsia="zh-CN" w:bidi="ar"/>
              </w:rPr>
              <w:t>取消</w:t>
            </w:r>
          </w:p>
        </w:tc>
        <w:tc>
          <w:tcPr>
            <w:tcW w:w="288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bdr w:val="none" w:color="auto" w:sz="0" w:space="0"/>
                <w:lang w:val="en-US" w:eastAsia="zh-CN" w:bidi="ar"/>
              </w:rPr>
              <w:t>保留（请说理由）</w:t>
            </w:r>
          </w:p>
        </w:tc>
      </w:tr>
      <w:tr>
        <w:tblPrEx>
          <w:tblCellMar>
            <w:top w:w="0" w:type="dxa"/>
            <w:left w:w="0" w:type="dxa"/>
            <w:bottom w:w="0" w:type="dxa"/>
            <w:right w:w="0" w:type="dxa"/>
          </w:tblCellMar>
        </w:tblPrEx>
        <w:trPr>
          <w:trHeight w:val="1838" w:hRule="atLeast"/>
        </w:trPr>
        <w:tc>
          <w:tcPr>
            <w:tcW w:w="62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bdr w:val="none" w:color="auto" w:sz="0" w:space="0"/>
                <w:lang w:val="en-US" w:eastAsia="zh-CN" w:bidi="ar"/>
              </w:rPr>
              <w:t>1</w:t>
            </w:r>
          </w:p>
        </w:tc>
        <w:tc>
          <w:tcPr>
            <w:tcW w:w="1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往来港澳通行证及签注00750-000</w:t>
            </w:r>
          </w:p>
        </w:tc>
        <w:tc>
          <w:tcPr>
            <w:tcW w:w="19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往来港澳通行证（首次申领）许可-00750-004-01</w:t>
            </w:r>
          </w:p>
        </w:tc>
        <w:tc>
          <w:tcPr>
            <w:tcW w:w="67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bdr w:val="none" w:color="auto" w:sz="0" w:space="0"/>
                <w:lang w:val="en-US" w:eastAsia="zh-CN" w:bidi="ar"/>
              </w:rPr>
              <w:t>7</w:t>
            </w:r>
          </w:p>
        </w:tc>
        <w:tc>
          <w:tcPr>
            <w:tcW w:w="16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陪同人的身份证明</w:t>
            </w:r>
          </w:p>
        </w:tc>
        <w:tc>
          <w:tcPr>
            <w:tcW w:w="23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《往来港澳通行证签注签发规范（试行）》第一章第四点第一项</w:t>
            </w:r>
          </w:p>
        </w:tc>
        <w:tc>
          <w:tcPr>
            <w:tcW w:w="119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部门核查</w:t>
            </w:r>
          </w:p>
        </w:tc>
        <w:tc>
          <w:tcPr>
            <w:tcW w:w="9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数据共享</w:t>
            </w:r>
          </w:p>
        </w:tc>
        <w:tc>
          <w:tcPr>
            <w:tcW w:w="288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default" w:ascii="Arial" w:hAnsi="Arial" w:eastAsia="宋体" w:cs="Arial"/>
                <w:i w:val="0"/>
                <w:color w:val="000000"/>
                <w:sz w:val="20"/>
                <w:szCs w:val="20"/>
                <w:u w:val="none"/>
              </w:rPr>
            </w:pPr>
          </w:p>
        </w:tc>
      </w:tr>
      <w:tr>
        <w:tblPrEx>
          <w:tblCellMar>
            <w:top w:w="0" w:type="dxa"/>
            <w:left w:w="0" w:type="dxa"/>
            <w:bottom w:w="0" w:type="dxa"/>
            <w:right w:w="0" w:type="dxa"/>
          </w:tblCellMar>
        </w:tblPrEx>
        <w:trPr>
          <w:trHeight w:val="1838" w:hRule="atLeast"/>
        </w:trPr>
        <w:tc>
          <w:tcPr>
            <w:tcW w:w="62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bdr w:val="none" w:color="auto" w:sz="0" w:space="0"/>
                <w:lang w:val="en-US" w:eastAsia="zh-CN" w:bidi="ar"/>
              </w:rPr>
              <w:t>2</w:t>
            </w:r>
          </w:p>
        </w:tc>
        <w:tc>
          <w:tcPr>
            <w:tcW w:w="1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往来港澳通行证及签注00750-000</w:t>
            </w:r>
          </w:p>
        </w:tc>
        <w:tc>
          <w:tcPr>
            <w:tcW w:w="19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往来港澳通行证（首次申领）许可-00750-004-01</w:t>
            </w:r>
          </w:p>
        </w:tc>
        <w:tc>
          <w:tcPr>
            <w:tcW w:w="67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bdr w:val="none" w:color="auto" w:sz="0" w:space="0"/>
                <w:lang w:val="en-US" w:eastAsia="zh-CN" w:bidi="ar"/>
              </w:rPr>
              <w:t>8</w:t>
            </w:r>
          </w:p>
        </w:tc>
        <w:tc>
          <w:tcPr>
            <w:tcW w:w="16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监护人的身份证明</w:t>
            </w:r>
          </w:p>
        </w:tc>
        <w:tc>
          <w:tcPr>
            <w:tcW w:w="23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《往来港澳通行证签注签发规范（试行）》第一章第四点第一项</w:t>
            </w:r>
          </w:p>
        </w:tc>
        <w:tc>
          <w:tcPr>
            <w:tcW w:w="119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部门核查</w:t>
            </w:r>
          </w:p>
        </w:tc>
        <w:tc>
          <w:tcPr>
            <w:tcW w:w="9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数据共享</w:t>
            </w:r>
          </w:p>
        </w:tc>
        <w:tc>
          <w:tcPr>
            <w:tcW w:w="288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default" w:ascii="Arial" w:hAnsi="Arial" w:eastAsia="宋体" w:cs="Arial"/>
                <w:i w:val="0"/>
                <w:color w:val="000000"/>
                <w:sz w:val="20"/>
                <w:szCs w:val="20"/>
                <w:u w:val="none"/>
              </w:rPr>
            </w:pPr>
          </w:p>
        </w:tc>
      </w:tr>
      <w:tr>
        <w:tblPrEx>
          <w:tblCellMar>
            <w:top w:w="0" w:type="dxa"/>
            <w:left w:w="0" w:type="dxa"/>
            <w:bottom w:w="0" w:type="dxa"/>
            <w:right w:w="0" w:type="dxa"/>
          </w:tblCellMar>
        </w:tblPrEx>
        <w:trPr>
          <w:trHeight w:val="2583" w:hRule="atLeast"/>
        </w:trPr>
        <w:tc>
          <w:tcPr>
            <w:tcW w:w="62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bdr w:val="none" w:color="auto" w:sz="0" w:space="0"/>
                <w:lang w:val="en-US" w:eastAsia="zh-CN" w:bidi="ar"/>
              </w:rPr>
              <w:t>3</w:t>
            </w:r>
          </w:p>
        </w:tc>
        <w:tc>
          <w:tcPr>
            <w:tcW w:w="1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往来港澳通行证及签注00750-000</w:t>
            </w:r>
          </w:p>
        </w:tc>
        <w:tc>
          <w:tcPr>
            <w:tcW w:w="19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往来港澳通行证（首次申领）许可-00750-004-01</w:t>
            </w:r>
          </w:p>
        </w:tc>
        <w:tc>
          <w:tcPr>
            <w:tcW w:w="67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bdr w:val="none" w:color="auto" w:sz="0" w:space="0"/>
                <w:lang w:val="en-US" w:eastAsia="zh-CN" w:bidi="ar"/>
              </w:rPr>
              <w:t>10</w:t>
            </w:r>
          </w:p>
        </w:tc>
        <w:tc>
          <w:tcPr>
            <w:tcW w:w="16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Style w:val="7"/>
                <w:rFonts w:eastAsia="宋体"/>
                <w:bdr w:val="none" w:color="auto" w:sz="0" w:space="0"/>
                <w:lang w:val="en-US" w:eastAsia="zh-CN" w:bidi="ar"/>
              </w:rPr>
              <w:t xml:space="preserve"> </w:t>
            </w:r>
            <w:r>
              <w:rPr>
                <w:rStyle w:val="7"/>
                <w:rFonts w:eastAsia="宋体"/>
                <w:bdr w:val="none" w:color="auto" w:sz="0" w:space="0"/>
                <w:lang w:val="en-US" w:eastAsia="zh-CN" w:bidi="ar"/>
              </w:rPr>
              <w:br w:type="textWrapping"/>
            </w:r>
            <w:r>
              <w:rPr>
                <w:rStyle w:val="8"/>
                <w:bdr w:val="none" w:color="auto" w:sz="0" w:space="0"/>
                <w:lang w:val="en-US" w:eastAsia="zh-CN" w:bidi="ar"/>
              </w:rPr>
              <w:t>定居国外的有效证明</w:t>
            </w:r>
          </w:p>
        </w:tc>
        <w:tc>
          <w:tcPr>
            <w:tcW w:w="23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《往来港澳通行证签注签发规范（试行）》第五章第一点第六项</w:t>
            </w:r>
          </w:p>
        </w:tc>
        <w:tc>
          <w:tcPr>
            <w:tcW w:w="119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自行提供</w:t>
            </w:r>
          </w:p>
        </w:tc>
        <w:tc>
          <w:tcPr>
            <w:tcW w:w="9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default" w:ascii="Arial" w:hAnsi="Arial" w:eastAsia="宋体" w:cs="Arial"/>
                <w:i w:val="0"/>
                <w:color w:val="000000"/>
                <w:sz w:val="20"/>
                <w:szCs w:val="20"/>
                <w:u w:val="none"/>
              </w:rPr>
            </w:pPr>
          </w:p>
        </w:tc>
        <w:tc>
          <w:tcPr>
            <w:tcW w:w="288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保留：省公安厅统一，无替代材料</w:t>
            </w:r>
          </w:p>
        </w:tc>
      </w:tr>
      <w:tr>
        <w:tblPrEx>
          <w:tblCellMar>
            <w:top w:w="0" w:type="dxa"/>
            <w:left w:w="0" w:type="dxa"/>
            <w:bottom w:w="0" w:type="dxa"/>
            <w:right w:w="0" w:type="dxa"/>
          </w:tblCellMar>
        </w:tblPrEx>
        <w:trPr>
          <w:trHeight w:val="1838" w:hRule="atLeast"/>
        </w:trPr>
        <w:tc>
          <w:tcPr>
            <w:tcW w:w="62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bdr w:val="none" w:color="auto" w:sz="0" w:space="0"/>
                <w:lang w:val="en-US" w:eastAsia="zh-CN" w:bidi="ar"/>
              </w:rPr>
              <w:t>4</w:t>
            </w:r>
          </w:p>
        </w:tc>
        <w:tc>
          <w:tcPr>
            <w:tcW w:w="1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往来港澳通行证及签注00750-000</w:t>
            </w:r>
          </w:p>
        </w:tc>
        <w:tc>
          <w:tcPr>
            <w:tcW w:w="19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往来港澳通行证（首次申领）许可-00750-004-01</w:t>
            </w:r>
          </w:p>
        </w:tc>
        <w:tc>
          <w:tcPr>
            <w:tcW w:w="67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bdr w:val="none" w:color="auto" w:sz="0" w:space="0"/>
                <w:lang w:val="en-US" w:eastAsia="zh-CN" w:bidi="ar"/>
              </w:rPr>
              <w:t>11</w:t>
            </w:r>
          </w:p>
        </w:tc>
        <w:tc>
          <w:tcPr>
            <w:tcW w:w="16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监护证明材料</w:t>
            </w:r>
          </w:p>
        </w:tc>
        <w:tc>
          <w:tcPr>
            <w:tcW w:w="23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《往来港澳通行证签注签发规范（试行）》第一章第四点第一项</w:t>
            </w:r>
          </w:p>
        </w:tc>
        <w:tc>
          <w:tcPr>
            <w:tcW w:w="119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部门核查</w:t>
            </w:r>
          </w:p>
        </w:tc>
        <w:tc>
          <w:tcPr>
            <w:tcW w:w="9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数据共享</w:t>
            </w:r>
          </w:p>
        </w:tc>
        <w:tc>
          <w:tcPr>
            <w:tcW w:w="288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default" w:ascii="Arial" w:hAnsi="Arial" w:eastAsia="宋体" w:cs="Arial"/>
                <w:i w:val="0"/>
                <w:color w:val="000000"/>
                <w:sz w:val="20"/>
                <w:szCs w:val="20"/>
                <w:u w:val="none"/>
              </w:rPr>
            </w:pPr>
          </w:p>
        </w:tc>
      </w:tr>
      <w:tr>
        <w:tblPrEx>
          <w:tblCellMar>
            <w:top w:w="0" w:type="dxa"/>
            <w:left w:w="0" w:type="dxa"/>
            <w:bottom w:w="0" w:type="dxa"/>
            <w:right w:w="0" w:type="dxa"/>
          </w:tblCellMar>
        </w:tblPrEx>
        <w:trPr>
          <w:trHeight w:val="1848" w:hRule="atLeast"/>
        </w:trPr>
        <w:tc>
          <w:tcPr>
            <w:tcW w:w="62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bdr w:val="none" w:color="auto" w:sz="0" w:space="0"/>
                <w:lang w:val="en-US" w:eastAsia="zh-CN" w:bidi="ar"/>
              </w:rPr>
              <w:t>5</w:t>
            </w:r>
          </w:p>
        </w:tc>
        <w:tc>
          <w:tcPr>
            <w:tcW w:w="1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往来港澳通行证及签注00750-000</w:t>
            </w:r>
          </w:p>
        </w:tc>
        <w:tc>
          <w:tcPr>
            <w:tcW w:w="19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往来港澳通行证（换发）许可-00750-004-02</w:t>
            </w:r>
          </w:p>
        </w:tc>
        <w:tc>
          <w:tcPr>
            <w:tcW w:w="67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0"/>
                <w:szCs w:val="20"/>
                <w:u w:val="none"/>
              </w:rPr>
            </w:pPr>
            <w:r>
              <w:rPr>
                <w:rFonts w:hint="default" w:ascii="Arial" w:hAnsi="Arial" w:eastAsia="宋体" w:cs="Arial"/>
                <w:i w:val="0"/>
                <w:color w:val="000000"/>
                <w:kern w:val="0"/>
                <w:sz w:val="20"/>
                <w:szCs w:val="20"/>
                <w:u w:val="none"/>
                <w:bdr w:val="none" w:color="auto" w:sz="0" w:space="0"/>
                <w:lang w:val="en-US" w:eastAsia="zh-CN" w:bidi="ar"/>
              </w:rPr>
              <w:t>5</w:t>
            </w:r>
          </w:p>
        </w:tc>
        <w:tc>
          <w:tcPr>
            <w:tcW w:w="16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陪同人的身份证明</w:t>
            </w:r>
          </w:p>
        </w:tc>
        <w:tc>
          <w:tcPr>
            <w:tcW w:w="23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《往来港澳通行证签注签发规范（试行）》第一章第四点第一项</w:t>
            </w:r>
          </w:p>
        </w:tc>
        <w:tc>
          <w:tcPr>
            <w:tcW w:w="119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部门核查</w:t>
            </w:r>
          </w:p>
        </w:tc>
        <w:tc>
          <w:tcPr>
            <w:tcW w:w="9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数据共享</w:t>
            </w:r>
          </w:p>
        </w:tc>
        <w:tc>
          <w:tcPr>
            <w:tcW w:w="288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default" w:ascii="Arial" w:hAnsi="Arial" w:eastAsia="宋体" w:cs="Arial"/>
                <w:i w:val="0"/>
                <w:color w:val="000000"/>
                <w:sz w:val="20"/>
                <w:szCs w:val="20"/>
                <w:u w:val="none"/>
              </w:rPr>
            </w:pPr>
          </w:p>
        </w:tc>
      </w:tr>
    </w:tbl>
    <w:p>
      <w:pPr>
        <w:spacing w:line="600" w:lineRule="exact"/>
        <w:rPr>
          <w:rFonts w:hint="eastAsia" w:ascii="黑体" w:eastAsia="黑体"/>
          <w:sz w:val="32"/>
          <w:szCs w:val="32"/>
        </w:rPr>
      </w:pPr>
    </w:p>
    <w:p>
      <w:pPr>
        <w:spacing w:line="600" w:lineRule="exact"/>
        <w:rPr>
          <w:rFonts w:hint="eastAsia" w:ascii="黑体" w:eastAsia="黑体"/>
          <w:sz w:val="32"/>
          <w:szCs w:val="32"/>
        </w:rPr>
      </w:pPr>
    </w:p>
    <w:p>
      <w:pPr>
        <w:spacing w:line="600" w:lineRule="exact"/>
        <w:rPr>
          <w:rFonts w:hint="eastAsia" w:ascii="黑体" w:eastAsia="黑体"/>
          <w:sz w:val="32"/>
          <w:szCs w:val="32"/>
        </w:rPr>
      </w:pPr>
    </w:p>
    <w:p>
      <w:pPr>
        <w:spacing w:line="600" w:lineRule="exact"/>
        <w:rPr>
          <w:rFonts w:hint="eastAsia" w:ascii="黑体" w:eastAsia="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微软雅黑" w:eastAsia="方正小标宋_GBK" w:cs="微软雅黑"/>
          <w:sz w:val="44"/>
          <w:szCs w:val="44"/>
          <w:lang w:val="en-US" w:eastAsia="zh-CN"/>
        </w:rPr>
      </w:pPr>
      <w:r>
        <w:rPr>
          <w:rFonts w:hint="default" w:ascii="Calibri" w:hAnsi="Calibri" w:eastAsia="方正小标宋_GBK" w:cs="Calibri"/>
          <w:color w:val="FF0000"/>
          <w:sz w:val="44"/>
          <w:szCs w:val="44"/>
          <w:lang w:val="en-US" w:eastAsia="zh-CN"/>
        </w:rPr>
        <w:t>②</w:t>
      </w:r>
      <w:r>
        <w:rPr>
          <w:rFonts w:hint="eastAsia" w:ascii="方正小标宋_GBK" w:hAnsi="微软雅黑" w:eastAsia="方正小标宋_GBK" w:cs="微软雅黑"/>
          <w:color w:val="FF0000"/>
          <w:sz w:val="44"/>
          <w:szCs w:val="44"/>
          <w:lang w:val="en-US" w:eastAsia="zh-CN"/>
        </w:rPr>
        <w:t>区司法局</w:t>
      </w:r>
      <w:r>
        <w:rPr>
          <w:rFonts w:hint="eastAsia" w:ascii="方正小标宋_GBK" w:hAnsi="微软雅黑" w:eastAsia="方正小标宋_GBK" w:cs="微软雅黑"/>
          <w:sz w:val="44"/>
          <w:szCs w:val="44"/>
          <w:lang w:val="en-US" w:eastAsia="zh-CN"/>
        </w:rPr>
        <w:t>要求行政相对人或服务对象提供的证明材料汇总表</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微软雅黑" w:eastAsia="方正小标宋_GBK" w:cs="微软雅黑"/>
          <w:sz w:val="44"/>
          <w:szCs w:val="44"/>
          <w:lang w:val="en-US" w:eastAsia="zh-CN"/>
        </w:rPr>
      </w:pPr>
    </w:p>
    <w:tbl>
      <w:tblPr>
        <w:tblStyle w:val="5"/>
        <w:tblW w:w="127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6"/>
        <w:gridCol w:w="1547"/>
        <w:gridCol w:w="1052"/>
        <w:gridCol w:w="1096"/>
        <w:gridCol w:w="1621"/>
        <w:gridCol w:w="2205"/>
        <w:gridCol w:w="1782"/>
        <w:gridCol w:w="1580"/>
        <w:gridCol w:w="1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556" w:type="dxa"/>
            <w:vMerge w:val="restart"/>
            <w:tcBorders>
              <w:top w:val="single" w:color="auto" w:sz="4" w:space="0"/>
              <w:left w:val="single" w:color="auto" w:sz="4" w:space="0"/>
              <w:right w:val="single" w:color="auto" w:sz="4" w:space="0"/>
            </w:tcBorders>
            <w:vAlign w:val="center"/>
          </w:tcPr>
          <w:p>
            <w:pPr>
              <w:spacing w:line="300" w:lineRule="exact"/>
              <w:jc w:val="center"/>
              <w:rPr>
                <w:rFonts w:hint="eastAsia" w:ascii="仿宋_GB2312" w:hAnsi="仿宋" w:eastAsia="仿宋_GB2312"/>
                <w:b/>
                <w:color w:val="000000"/>
                <w:sz w:val="24"/>
              </w:rPr>
            </w:pPr>
          </w:p>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序号</w:t>
            </w:r>
          </w:p>
        </w:tc>
        <w:tc>
          <w:tcPr>
            <w:tcW w:w="1547"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主项及编码</w:t>
            </w:r>
          </w:p>
        </w:tc>
        <w:tc>
          <w:tcPr>
            <w:tcW w:w="1052"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子项及编码</w:t>
            </w:r>
          </w:p>
        </w:tc>
        <w:tc>
          <w:tcPr>
            <w:tcW w:w="1096"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证明材料序号</w:t>
            </w:r>
          </w:p>
        </w:tc>
        <w:tc>
          <w:tcPr>
            <w:tcW w:w="1621"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证明材料名称</w:t>
            </w:r>
          </w:p>
        </w:tc>
        <w:tc>
          <w:tcPr>
            <w:tcW w:w="2205"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法律法规</w:t>
            </w:r>
          </w:p>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依据</w:t>
            </w:r>
          </w:p>
        </w:tc>
        <w:tc>
          <w:tcPr>
            <w:tcW w:w="1782"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出具证明单位</w:t>
            </w:r>
          </w:p>
        </w:tc>
        <w:tc>
          <w:tcPr>
            <w:tcW w:w="2877"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清理意见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0" w:hRule="atLeast"/>
          <w:jc w:val="center"/>
        </w:trPr>
        <w:tc>
          <w:tcPr>
            <w:tcW w:w="556"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p>
        </w:tc>
        <w:tc>
          <w:tcPr>
            <w:tcW w:w="1547"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p>
        </w:tc>
        <w:tc>
          <w:tcPr>
            <w:tcW w:w="1052" w:type="dxa"/>
            <w:vMerge w:val="continue"/>
            <w:tcBorders>
              <w:left w:val="single" w:color="auto" w:sz="4" w:space="0"/>
              <w:bottom w:val="single" w:color="auto" w:sz="4" w:space="0"/>
              <w:right w:val="single" w:color="auto" w:sz="4" w:space="0"/>
            </w:tcBorders>
          </w:tcPr>
          <w:p>
            <w:pPr>
              <w:spacing w:line="300" w:lineRule="exact"/>
              <w:rPr>
                <w:rFonts w:ascii="仿宋_GB2312" w:hAnsi="仿宋" w:eastAsia="仿宋_GB2312"/>
                <w:b/>
                <w:color w:val="000000"/>
                <w:sz w:val="24"/>
              </w:rPr>
            </w:pPr>
          </w:p>
        </w:tc>
        <w:tc>
          <w:tcPr>
            <w:tcW w:w="1096" w:type="dxa"/>
            <w:vMerge w:val="continue"/>
            <w:tcBorders>
              <w:left w:val="single" w:color="auto" w:sz="4" w:space="0"/>
              <w:bottom w:val="single" w:color="auto" w:sz="4" w:space="0"/>
              <w:right w:val="single" w:color="auto" w:sz="4" w:space="0"/>
            </w:tcBorders>
          </w:tcPr>
          <w:p>
            <w:pPr>
              <w:spacing w:line="300" w:lineRule="exact"/>
              <w:rPr>
                <w:rFonts w:ascii="仿宋_GB2312" w:hAnsi="仿宋" w:eastAsia="仿宋_GB2312"/>
                <w:b/>
                <w:color w:val="000000"/>
                <w:sz w:val="24"/>
              </w:rPr>
            </w:pPr>
          </w:p>
        </w:tc>
        <w:tc>
          <w:tcPr>
            <w:tcW w:w="1621"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p>
        </w:tc>
        <w:tc>
          <w:tcPr>
            <w:tcW w:w="2205"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p>
        </w:tc>
        <w:tc>
          <w:tcPr>
            <w:tcW w:w="1782" w:type="dxa"/>
            <w:vMerge w:val="continue"/>
            <w:tcBorders>
              <w:left w:val="single" w:color="auto" w:sz="4" w:space="0"/>
              <w:bottom w:val="single" w:color="auto" w:sz="4" w:space="0"/>
              <w:right w:val="single" w:color="auto" w:sz="4" w:space="0"/>
            </w:tcBorders>
          </w:tcPr>
          <w:p>
            <w:pPr>
              <w:spacing w:line="300" w:lineRule="exact"/>
              <w:jc w:val="center"/>
              <w:rPr>
                <w:rFonts w:ascii="仿宋_GB2312" w:hAnsi="仿宋" w:eastAsia="仿宋_GB2312"/>
                <w:b/>
                <w:color w:val="000000"/>
                <w:sz w:val="24"/>
              </w:rPr>
            </w:pPr>
          </w:p>
        </w:tc>
        <w:tc>
          <w:tcPr>
            <w:tcW w:w="158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取消[直接取消，信息共享，网络核验，部门核查，告知承诺，其他方式（具体写明）]</w:t>
            </w:r>
          </w:p>
        </w:tc>
        <w:tc>
          <w:tcPr>
            <w:tcW w:w="129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保留（请说明理由）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55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lang w:val="en-US" w:eastAsia="zh-CN"/>
              </w:rPr>
            </w:pPr>
            <w:r>
              <w:rPr>
                <w:rFonts w:hint="eastAsia" w:ascii="仿宋_GB2312" w:eastAsia="仿宋_GB2312"/>
                <w:color w:val="000000"/>
                <w:sz w:val="24"/>
                <w:lang w:val="en-US" w:eastAsia="zh-CN"/>
              </w:rPr>
              <w:t>1</w:t>
            </w:r>
          </w:p>
        </w:tc>
        <w:tc>
          <w:tcPr>
            <w:tcW w:w="154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default" w:ascii="仿宋_GB2312" w:eastAsia="仿宋_GB2312"/>
                <w:color w:val="000000"/>
                <w:sz w:val="24"/>
                <w:lang w:val="en-US" w:eastAsia="zh-CN"/>
              </w:rPr>
            </w:pPr>
            <w:r>
              <w:rPr>
                <w:rFonts w:hint="eastAsia" w:ascii="仿宋_GB2312" w:eastAsia="仿宋_GB2312"/>
                <w:color w:val="000000"/>
                <w:sz w:val="24"/>
                <w:lang w:eastAsia="zh-CN"/>
              </w:rPr>
              <w:t>法律援助审批</w:t>
            </w:r>
            <w:r>
              <w:rPr>
                <w:rFonts w:hint="eastAsia" w:ascii="仿宋_GB2312" w:eastAsia="仿宋_GB2312"/>
                <w:color w:val="000000"/>
                <w:sz w:val="24"/>
                <w:lang w:val="en-US" w:eastAsia="zh-CN"/>
              </w:rPr>
              <w:t>(其它-</w:t>
            </w:r>
            <w:r>
              <w:rPr>
                <w:rFonts w:hint="eastAsia" w:ascii="仿宋_GB2312" w:eastAsia="仿宋_GB2312"/>
                <w:color w:val="000000"/>
                <w:sz w:val="24"/>
                <w:lang w:eastAsia="zh-CN"/>
              </w:rPr>
              <w:t>00883</w:t>
            </w:r>
            <w:r>
              <w:rPr>
                <w:rFonts w:hint="eastAsia" w:ascii="仿宋_GB2312" w:eastAsia="仿宋_GB2312"/>
                <w:color w:val="000000"/>
                <w:sz w:val="24"/>
                <w:lang w:val="en-US" w:eastAsia="zh-CN"/>
              </w:rPr>
              <w:t>)</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lang w:eastAsia="zh-CN"/>
              </w:rPr>
            </w:pPr>
            <w:r>
              <w:rPr>
                <w:rFonts w:hint="eastAsia" w:ascii="仿宋_GB2312" w:eastAsia="仿宋_GB2312"/>
                <w:color w:val="000000"/>
                <w:sz w:val="24"/>
                <w:lang w:eastAsia="zh-CN"/>
              </w:rPr>
              <w:t>法律援助审批</w:t>
            </w:r>
          </w:p>
          <w:p>
            <w:pPr>
              <w:spacing w:line="300" w:lineRule="exact"/>
              <w:jc w:val="center"/>
              <w:rPr>
                <w:rFonts w:hint="eastAsia" w:ascii="仿宋_GB2312" w:eastAsia="仿宋_GB2312"/>
                <w:color w:val="000000"/>
                <w:sz w:val="24"/>
                <w:lang w:eastAsia="zh-CN"/>
              </w:rPr>
            </w:pPr>
            <w:r>
              <w:rPr>
                <w:rFonts w:hint="eastAsia" w:ascii="仿宋_GB2312" w:eastAsia="仿宋_GB2312"/>
                <w:color w:val="000000"/>
                <w:sz w:val="24"/>
                <w:lang w:val="en-US" w:eastAsia="zh-CN"/>
              </w:rPr>
              <w:t>(其它-</w:t>
            </w:r>
            <w:r>
              <w:rPr>
                <w:rFonts w:hint="eastAsia" w:ascii="仿宋_GB2312" w:eastAsia="仿宋_GB2312"/>
                <w:color w:val="000000"/>
                <w:sz w:val="24"/>
                <w:lang w:eastAsia="zh-CN"/>
              </w:rPr>
              <w:t>00883</w:t>
            </w:r>
            <w:r>
              <w:rPr>
                <w:rFonts w:hint="eastAsia" w:ascii="仿宋_GB2312" w:eastAsia="仿宋_GB2312"/>
                <w:color w:val="000000"/>
                <w:sz w:val="24"/>
                <w:lang w:val="en-US" w:eastAsia="zh-CN"/>
              </w:rPr>
              <w:t>-</w:t>
            </w:r>
            <w:r>
              <w:rPr>
                <w:rFonts w:hint="eastAsia" w:ascii="仿宋_GB2312" w:eastAsia="仿宋_GB2312"/>
                <w:color w:val="000000"/>
                <w:sz w:val="24"/>
                <w:lang w:eastAsia="zh-CN"/>
              </w:rPr>
              <w:t>000）</w:t>
            </w:r>
          </w:p>
        </w:tc>
        <w:tc>
          <w:tcPr>
            <w:tcW w:w="109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lang w:val="en-US" w:eastAsia="zh-CN"/>
              </w:rPr>
            </w:pPr>
            <w:r>
              <w:rPr>
                <w:rFonts w:hint="eastAsia" w:ascii="仿宋_GB2312" w:eastAsia="仿宋_GB2312"/>
                <w:color w:val="000000"/>
                <w:sz w:val="24"/>
                <w:lang w:val="en-US" w:eastAsia="zh-CN"/>
              </w:rPr>
              <w:t>1</w:t>
            </w:r>
          </w:p>
        </w:tc>
        <w:tc>
          <w:tcPr>
            <w:tcW w:w="162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lang w:eastAsia="zh-CN"/>
              </w:rPr>
            </w:pPr>
            <w:r>
              <w:rPr>
                <w:rFonts w:hint="eastAsia" w:ascii="仿宋_GB2312" w:eastAsia="仿宋_GB2312"/>
                <w:color w:val="000000"/>
                <w:sz w:val="24"/>
                <w:lang w:eastAsia="zh-CN"/>
              </w:rPr>
              <w:t>经济困难证明</w:t>
            </w:r>
          </w:p>
        </w:tc>
        <w:tc>
          <w:tcPr>
            <w:tcW w:w="220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lang w:eastAsia="zh-CN"/>
              </w:rPr>
            </w:pPr>
            <w:r>
              <w:rPr>
                <w:rFonts w:hint="eastAsia" w:ascii="仿宋_GB2312" w:eastAsia="仿宋_GB2312"/>
                <w:color w:val="000000"/>
                <w:sz w:val="24"/>
                <w:lang w:eastAsia="zh-CN"/>
              </w:rPr>
              <w:t>《法律援助条例》</w:t>
            </w:r>
          </w:p>
        </w:tc>
        <w:tc>
          <w:tcPr>
            <w:tcW w:w="1782" w:type="dxa"/>
            <w:tcBorders>
              <w:top w:val="single" w:color="auto" w:sz="4" w:space="0"/>
              <w:left w:val="single" w:color="auto" w:sz="4" w:space="0"/>
              <w:bottom w:val="single" w:color="auto" w:sz="4" w:space="0"/>
              <w:right w:val="single" w:color="auto" w:sz="4" w:space="0"/>
            </w:tcBorders>
          </w:tcPr>
          <w:p>
            <w:pPr>
              <w:spacing w:line="300" w:lineRule="exact"/>
              <w:jc w:val="center"/>
              <w:rPr>
                <w:rFonts w:hint="eastAsia" w:ascii="仿宋_GB2312" w:eastAsia="仿宋_GB2312"/>
                <w:color w:val="000000"/>
                <w:sz w:val="24"/>
                <w:lang w:eastAsia="zh-CN"/>
              </w:rPr>
            </w:pPr>
            <w:r>
              <w:rPr>
                <w:rFonts w:hint="eastAsia" w:ascii="仿宋_GB2312" w:eastAsia="仿宋_GB2312"/>
                <w:color w:val="000000"/>
                <w:sz w:val="24"/>
                <w:lang w:eastAsia="zh-CN"/>
              </w:rPr>
              <w:t>申请人户籍所在地或者暂住地人民政府</w:t>
            </w:r>
          </w:p>
        </w:tc>
        <w:tc>
          <w:tcPr>
            <w:tcW w:w="158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p>
        </w:tc>
        <w:tc>
          <w:tcPr>
            <w:tcW w:w="129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lang w:eastAsia="zh-CN"/>
              </w:rPr>
            </w:pPr>
            <w:r>
              <w:rPr>
                <w:rFonts w:hint="eastAsia" w:ascii="仿宋_GB2312" w:eastAsia="仿宋_GB2312"/>
                <w:color w:val="000000"/>
                <w:sz w:val="24"/>
                <w:lang w:eastAsia="zh-CN"/>
              </w:rPr>
              <w:t>保留（申请法律援助法定条件）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55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lang w:val="en-US" w:eastAsia="zh-CN"/>
              </w:rPr>
            </w:pPr>
            <w:r>
              <w:rPr>
                <w:rFonts w:hint="eastAsia" w:ascii="仿宋_GB2312" w:eastAsia="仿宋_GB2312"/>
                <w:color w:val="000000"/>
                <w:sz w:val="24"/>
                <w:lang w:val="en-US" w:eastAsia="zh-CN"/>
              </w:rPr>
              <w:t>2</w:t>
            </w:r>
          </w:p>
        </w:tc>
        <w:tc>
          <w:tcPr>
            <w:tcW w:w="154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lang w:eastAsia="zh-CN"/>
              </w:rPr>
            </w:pPr>
            <w:r>
              <w:rPr>
                <w:rFonts w:hint="eastAsia" w:ascii="仿宋_GB2312" w:eastAsia="仿宋_GB2312"/>
                <w:color w:val="000000"/>
                <w:sz w:val="24"/>
                <w:lang w:eastAsia="zh-CN"/>
              </w:rPr>
              <w:t>法律援助审批</w:t>
            </w:r>
            <w:r>
              <w:rPr>
                <w:rFonts w:hint="eastAsia" w:ascii="仿宋_GB2312" w:eastAsia="仿宋_GB2312"/>
                <w:color w:val="000000"/>
                <w:sz w:val="24"/>
                <w:lang w:val="en-US" w:eastAsia="zh-CN"/>
              </w:rPr>
              <w:t>(其它-</w:t>
            </w:r>
            <w:r>
              <w:rPr>
                <w:rFonts w:hint="eastAsia" w:ascii="仿宋_GB2312" w:eastAsia="仿宋_GB2312"/>
                <w:color w:val="000000"/>
                <w:sz w:val="24"/>
                <w:lang w:eastAsia="zh-CN"/>
              </w:rPr>
              <w:t>00883</w:t>
            </w:r>
            <w:r>
              <w:rPr>
                <w:rFonts w:hint="eastAsia" w:ascii="仿宋_GB2312" w:eastAsia="仿宋_GB2312"/>
                <w:color w:val="000000"/>
                <w:sz w:val="24"/>
                <w:lang w:val="en-US" w:eastAsia="zh-CN"/>
              </w:rPr>
              <w:t>)</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lang w:eastAsia="zh-CN"/>
              </w:rPr>
            </w:pPr>
            <w:r>
              <w:rPr>
                <w:rFonts w:hint="eastAsia" w:ascii="仿宋_GB2312" w:eastAsia="仿宋_GB2312"/>
                <w:color w:val="000000"/>
                <w:sz w:val="24"/>
                <w:lang w:eastAsia="zh-CN"/>
              </w:rPr>
              <w:t>法律援助审批</w:t>
            </w:r>
          </w:p>
          <w:p>
            <w:pPr>
              <w:spacing w:line="300" w:lineRule="exact"/>
              <w:jc w:val="center"/>
              <w:rPr>
                <w:rFonts w:hint="eastAsia" w:ascii="仿宋_GB2312" w:eastAsia="仿宋_GB2312"/>
                <w:color w:val="000000"/>
                <w:sz w:val="24"/>
                <w:lang w:val="en-US" w:eastAsia="zh-CN"/>
              </w:rPr>
            </w:pPr>
            <w:r>
              <w:rPr>
                <w:rFonts w:hint="eastAsia" w:ascii="仿宋_GB2312" w:eastAsia="仿宋_GB2312"/>
                <w:color w:val="000000"/>
                <w:sz w:val="24"/>
                <w:lang w:val="en-US" w:eastAsia="zh-CN"/>
              </w:rPr>
              <w:t>(其它-</w:t>
            </w:r>
            <w:r>
              <w:rPr>
                <w:rFonts w:hint="eastAsia" w:ascii="仿宋_GB2312" w:eastAsia="仿宋_GB2312"/>
                <w:color w:val="000000"/>
                <w:sz w:val="24"/>
                <w:lang w:eastAsia="zh-CN"/>
              </w:rPr>
              <w:t>00883</w:t>
            </w:r>
            <w:r>
              <w:rPr>
                <w:rFonts w:hint="eastAsia" w:ascii="仿宋_GB2312" w:eastAsia="仿宋_GB2312"/>
                <w:color w:val="000000"/>
                <w:sz w:val="24"/>
                <w:lang w:val="en-US" w:eastAsia="zh-CN"/>
              </w:rPr>
              <w:t>-</w:t>
            </w:r>
            <w:r>
              <w:rPr>
                <w:rFonts w:hint="eastAsia" w:ascii="仿宋_GB2312" w:eastAsia="仿宋_GB2312"/>
                <w:color w:val="000000"/>
                <w:sz w:val="24"/>
                <w:lang w:eastAsia="zh-CN"/>
              </w:rPr>
              <w:t>000）</w:t>
            </w:r>
          </w:p>
        </w:tc>
        <w:tc>
          <w:tcPr>
            <w:tcW w:w="109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lang w:val="en-US" w:eastAsia="zh-CN"/>
              </w:rPr>
            </w:pPr>
            <w:r>
              <w:rPr>
                <w:rFonts w:hint="eastAsia" w:ascii="仿宋_GB2312" w:eastAsia="仿宋_GB2312"/>
                <w:color w:val="000000"/>
                <w:sz w:val="24"/>
                <w:lang w:val="en-US" w:eastAsia="zh-CN"/>
              </w:rPr>
              <w:t>2</w:t>
            </w:r>
          </w:p>
        </w:tc>
        <w:tc>
          <w:tcPr>
            <w:tcW w:w="162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lang w:eastAsia="zh-CN"/>
              </w:rPr>
            </w:pPr>
            <w:r>
              <w:rPr>
                <w:rFonts w:hint="eastAsia" w:ascii="仿宋_GB2312" w:eastAsia="仿宋_GB2312"/>
                <w:color w:val="000000"/>
                <w:sz w:val="24"/>
                <w:lang w:eastAsia="zh-CN"/>
              </w:rPr>
              <w:t>事项证明材料</w:t>
            </w:r>
          </w:p>
        </w:tc>
        <w:tc>
          <w:tcPr>
            <w:tcW w:w="220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lang w:eastAsia="zh-CN"/>
              </w:rPr>
              <w:t>《法律援助条例》</w:t>
            </w:r>
          </w:p>
        </w:tc>
        <w:tc>
          <w:tcPr>
            <w:tcW w:w="1782" w:type="dxa"/>
            <w:tcBorders>
              <w:top w:val="single" w:color="auto" w:sz="4" w:space="0"/>
              <w:left w:val="single" w:color="auto" w:sz="4" w:space="0"/>
              <w:bottom w:val="single" w:color="auto" w:sz="4" w:space="0"/>
              <w:right w:val="single" w:color="auto" w:sz="4" w:space="0"/>
            </w:tcBorders>
          </w:tcPr>
          <w:p>
            <w:pPr>
              <w:spacing w:line="300" w:lineRule="exact"/>
              <w:jc w:val="center"/>
              <w:rPr>
                <w:rFonts w:hint="eastAsia" w:ascii="仿宋_GB2312" w:eastAsia="仿宋_GB2312"/>
                <w:color w:val="000000"/>
                <w:sz w:val="24"/>
                <w:lang w:eastAsia="zh-CN"/>
              </w:rPr>
            </w:pPr>
          </w:p>
          <w:p>
            <w:pPr>
              <w:spacing w:line="300" w:lineRule="exact"/>
              <w:ind w:firstLine="472" w:firstLineChars="200"/>
              <w:jc w:val="center"/>
              <w:rPr>
                <w:rFonts w:hint="eastAsia" w:ascii="仿宋_GB2312" w:eastAsia="仿宋_GB2312"/>
                <w:color w:val="000000"/>
                <w:sz w:val="24"/>
                <w:lang w:eastAsia="zh-CN"/>
              </w:rPr>
            </w:pPr>
            <w:r>
              <w:rPr>
                <w:rFonts w:hint="eastAsia" w:ascii="仿宋_GB2312" w:eastAsia="仿宋_GB2312"/>
                <w:color w:val="000000"/>
                <w:sz w:val="24"/>
                <w:lang w:eastAsia="zh-CN"/>
              </w:rPr>
              <w:t>申请人</w:t>
            </w:r>
          </w:p>
        </w:tc>
        <w:tc>
          <w:tcPr>
            <w:tcW w:w="158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p>
        </w:tc>
        <w:tc>
          <w:tcPr>
            <w:tcW w:w="129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lang w:eastAsia="zh-CN"/>
              </w:rPr>
            </w:pPr>
            <w:r>
              <w:rPr>
                <w:rFonts w:hint="eastAsia" w:ascii="仿宋_GB2312" w:eastAsia="仿宋_GB2312"/>
                <w:color w:val="000000"/>
                <w:sz w:val="24"/>
                <w:lang w:eastAsia="zh-CN"/>
              </w:rPr>
              <w:t>保留（审查是否符合申请条件）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556"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p>
        </w:tc>
        <w:tc>
          <w:tcPr>
            <w:tcW w:w="1547"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p>
        </w:tc>
        <w:tc>
          <w:tcPr>
            <w:tcW w:w="1052"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p>
        </w:tc>
        <w:tc>
          <w:tcPr>
            <w:tcW w:w="1096"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p>
        </w:tc>
        <w:tc>
          <w:tcPr>
            <w:tcW w:w="1621"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p>
        </w:tc>
        <w:tc>
          <w:tcPr>
            <w:tcW w:w="2205"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p>
        </w:tc>
        <w:tc>
          <w:tcPr>
            <w:tcW w:w="1782" w:type="dxa"/>
            <w:tcBorders>
              <w:top w:val="single" w:color="auto" w:sz="4" w:space="0"/>
              <w:left w:val="single" w:color="auto" w:sz="4" w:space="0"/>
              <w:bottom w:val="single" w:color="auto" w:sz="4" w:space="0"/>
              <w:right w:val="single" w:color="auto" w:sz="4" w:space="0"/>
            </w:tcBorders>
          </w:tcPr>
          <w:p>
            <w:pPr>
              <w:spacing w:line="300" w:lineRule="exact"/>
              <w:rPr>
                <w:rFonts w:ascii="仿宋_GB2312" w:eastAsia="仿宋_GB2312"/>
                <w:color w:val="000000"/>
                <w:sz w:val="24"/>
              </w:rPr>
            </w:pPr>
          </w:p>
        </w:tc>
        <w:tc>
          <w:tcPr>
            <w:tcW w:w="1580"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p>
        </w:tc>
        <w:tc>
          <w:tcPr>
            <w:tcW w:w="1297"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p>
        </w:tc>
      </w:tr>
    </w:tbl>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微软雅黑" w:eastAsia="方正小标宋_GBK" w:cs="微软雅黑"/>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微软雅黑" w:eastAsia="方正小标宋_GBK" w:cs="微软雅黑"/>
          <w:color w:val="FF000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微软雅黑" w:eastAsia="方正小标宋_GBK" w:cs="微软雅黑"/>
          <w:sz w:val="44"/>
          <w:szCs w:val="44"/>
          <w:lang w:val="en-US" w:eastAsia="zh-CN"/>
        </w:rPr>
      </w:pPr>
      <w:r>
        <w:rPr>
          <w:rFonts w:hint="default" w:ascii="Calibri" w:hAnsi="Calibri" w:eastAsia="方正小标宋_GBK" w:cs="Calibri"/>
          <w:color w:val="FF0000"/>
          <w:sz w:val="44"/>
          <w:szCs w:val="44"/>
          <w:lang w:val="en-US" w:eastAsia="zh-CN"/>
        </w:rPr>
        <w:t>③</w:t>
      </w:r>
      <w:r>
        <w:rPr>
          <w:rFonts w:hint="eastAsia" w:ascii="方正小标宋_GBK" w:hAnsi="微软雅黑" w:eastAsia="方正小标宋_GBK" w:cs="微软雅黑"/>
          <w:color w:val="FF0000"/>
          <w:sz w:val="44"/>
          <w:szCs w:val="44"/>
          <w:lang w:val="en-US" w:eastAsia="zh-CN"/>
        </w:rPr>
        <w:t>区教育局</w:t>
      </w:r>
      <w:r>
        <w:rPr>
          <w:rFonts w:hint="eastAsia" w:ascii="方正小标宋_GBK" w:hAnsi="微软雅黑" w:eastAsia="方正小标宋_GBK" w:cs="微软雅黑"/>
          <w:sz w:val="44"/>
          <w:szCs w:val="44"/>
          <w:lang w:val="en-US" w:eastAsia="zh-CN"/>
        </w:rPr>
        <w:t>要求行政相对人或服务对象提供的证明材料汇总表</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微软雅黑" w:eastAsia="方正小标宋_GBK" w:cs="微软雅黑"/>
          <w:sz w:val="44"/>
          <w:szCs w:val="44"/>
          <w:lang w:val="en-US" w:eastAsia="zh-CN"/>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1350"/>
        <w:gridCol w:w="1343"/>
        <w:gridCol w:w="1155"/>
        <w:gridCol w:w="1552"/>
        <w:gridCol w:w="2110"/>
        <w:gridCol w:w="1706"/>
        <w:gridCol w:w="1512"/>
        <w:gridCol w:w="1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64"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序号</w:t>
            </w:r>
          </w:p>
        </w:tc>
        <w:tc>
          <w:tcPr>
            <w:tcW w:w="1350"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主项及编码</w:t>
            </w:r>
          </w:p>
        </w:tc>
        <w:tc>
          <w:tcPr>
            <w:tcW w:w="1343"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子项及编码</w:t>
            </w:r>
          </w:p>
        </w:tc>
        <w:tc>
          <w:tcPr>
            <w:tcW w:w="115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证明材料序号</w:t>
            </w:r>
          </w:p>
        </w:tc>
        <w:tc>
          <w:tcPr>
            <w:tcW w:w="1552"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证明材料名称</w:t>
            </w:r>
          </w:p>
        </w:tc>
        <w:tc>
          <w:tcPr>
            <w:tcW w:w="2110"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法律法规</w:t>
            </w:r>
          </w:p>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依据</w:t>
            </w:r>
          </w:p>
        </w:tc>
        <w:tc>
          <w:tcPr>
            <w:tcW w:w="1706"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出具证明单位</w:t>
            </w:r>
          </w:p>
        </w:tc>
        <w:tc>
          <w:tcPr>
            <w:tcW w:w="2753"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清理意见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64" w:type="dxa"/>
            <w:vMerge w:val="continue"/>
            <w:tcBorders>
              <w:left w:val="single" w:color="auto" w:sz="4" w:space="0"/>
              <w:bottom w:val="single" w:color="auto" w:sz="4" w:space="0"/>
              <w:right w:val="single" w:color="auto" w:sz="4" w:space="0"/>
            </w:tcBorders>
            <w:noWrap w:val="0"/>
            <w:vAlign w:val="center"/>
          </w:tcPr>
          <w:p>
            <w:pPr>
              <w:spacing w:line="300" w:lineRule="exact"/>
              <w:jc w:val="center"/>
              <w:rPr>
                <w:rFonts w:ascii="仿宋_GB2312" w:hAnsi="仿宋" w:eastAsia="仿宋_GB2312"/>
                <w:b/>
                <w:color w:val="000000"/>
                <w:sz w:val="24"/>
              </w:rPr>
            </w:pPr>
          </w:p>
        </w:tc>
        <w:tc>
          <w:tcPr>
            <w:tcW w:w="1350" w:type="dxa"/>
            <w:vMerge w:val="continue"/>
            <w:tcBorders>
              <w:left w:val="single" w:color="auto" w:sz="4" w:space="0"/>
              <w:bottom w:val="single" w:color="auto" w:sz="4" w:space="0"/>
              <w:right w:val="single" w:color="auto" w:sz="4" w:space="0"/>
            </w:tcBorders>
            <w:noWrap w:val="0"/>
            <w:vAlign w:val="center"/>
          </w:tcPr>
          <w:p>
            <w:pPr>
              <w:spacing w:line="300" w:lineRule="exact"/>
              <w:jc w:val="center"/>
              <w:rPr>
                <w:rFonts w:ascii="仿宋_GB2312" w:hAnsi="仿宋" w:eastAsia="仿宋_GB2312"/>
                <w:b/>
                <w:color w:val="000000"/>
                <w:sz w:val="24"/>
              </w:rPr>
            </w:pPr>
          </w:p>
        </w:tc>
        <w:tc>
          <w:tcPr>
            <w:tcW w:w="1343" w:type="dxa"/>
            <w:vMerge w:val="continue"/>
            <w:tcBorders>
              <w:left w:val="single" w:color="auto" w:sz="4" w:space="0"/>
              <w:bottom w:val="single" w:color="auto" w:sz="4" w:space="0"/>
              <w:right w:val="single" w:color="auto" w:sz="4" w:space="0"/>
            </w:tcBorders>
            <w:noWrap w:val="0"/>
            <w:vAlign w:val="top"/>
          </w:tcPr>
          <w:p>
            <w:pPr>
              <w:spacing w:line="300" w:lineRule="exact"/>
              <w:rPr>
                <w:rFonts w:ascii="仿宋_GB2312" w:hAnsi="仿宋" w:eastAsia="仿宋_GB2312"/>
                <w:b/>
                <w:color w:val="000000"/>
                <w:sz w:val="24"/>
              </w:rPr>
            </w:pPr>
          </w:p>
        </w:tc>
        <w:tc>
          <w:tcPr>
            <w:tcW w:w="1155" w:type="dxa"/>
            <w:vMerge w:val="continue"/>
            <w:tcBorders>
              <w:left w:val="single" w:color="auto" w:sz="4" w:space="0"/>
              <w:bottom w:val="single" w:color="auto" w:sz="4" w:space="0"/>
              <w:right w:val="single" w:color="auto" w:sz="4" w:space="0"/>
            </w:tcBorders>
            <w:noWrap w:val="0"/>
            <w:vAlign w:val="top"/>
          </w:tcPr>
          <w:p>
            <w:pPr>
              <w:spacing w:line="300" w:lineRule="exact"/>
              <w:rPr>
                <w:rFonts w:ascii="仿宋_GB2312" w:hAnsi="仿宋" w:eastAsia="仿宋_GB2312"/>
                <w:b/>
                <w:color w:val="000000"/>
                <w:sz w:val="24"/>
              </w:rPr>
            </w:pPr>
          </w:p>
        </w:tc>
        <w:tc>
          <w:tcPr>
            <w:tcW w:w="1552" w:type="dxa"/>
            <w:vMerge w:val="continue"/>
            <w:tcBorders>
              <w:left w:val="single" w:color="auto" w:sz="4" w:space="0"/>
              <w:bottom w:val="single" w:color="auto" w:sz="4" w:space="0"/>
              <w:right w:val="single" w:color="auto" w:sz="4" w:space="0"/>
            </w:tcBorders>
            <w:noWrap w:val="0"/>
            <w:vAlign w:val="center"/>
          </w:tcPr>
          <w:p>
            <w:pPr>
              <w:spacing w:line="300" w:lineRule="exact"/>
              <w:jc w:val="center"/>
              <w:rPr>
                <w:rFonts w:ascii="仿宋_GB2312" w:hAnsi="仿宋" w:eastAsia="仿宋_GB2312"/>
                <w:b/>
                <w:color w:val="000000"/>
                <w:sz w:val="24"/>
              </w:rPr>
            </w:pPr>
          </w:p>
        </w:tc>
        <w:tc>
          <w:tcPr>
            <w:tcW w:w="2110" w:type="dxa"/>
            <w:vMerge w:val="continue"/>
            <w:tcBorders>
              <w:left w:val="single" w:color="auto" w:sz="4" w:space="0"/>
              <w:bottom w:val="single" w:color="auto" w:sz="4" w:space="0"/>
              <w:right w:val="single" w:color="auto" w:sz="4" w:space="0"/>
            </w:tcBorders>
            <w:noWrap w:val="0"/>
            <w:vAlign w:val="center"/>
          </w:tcPr>
          <w:p>
            <w:pPr>
              <w:spacing w:line="300" w:lineRule="exact"/>
              <w:jc w:val="center"/>
              <w:rPr>
                <w:rFonts w:ascii="仿宋_GB2312" w:hAnsi="仿宋" w:eastAsia="仿宋_GB2312"/>
                <w:b/>
                <w:color w:val="000000"/>
                <w:sz w:val="24"/>
              </w:rPr>
            </w:pPr>
          </w:p>
        </w:tc>
        <w:tc>
          <w:tcPr>
            <w:tcW w:w="1706" w:type="dxa"/>
            <w:vMerge w:val="continue"/>
            <w:tcBorders>
              <w:left w:val="single" w:color="auto" w:sz="4" w:space="0"/>
              <w:bottom w:val="single" w:color="auto" w:sz="4" w:space="0"/>
              <w:right w:val="single" w:color="auto" w:sz="4" w:space="0"/>
            </w:tcBorders>
            <w:noWrap w:val="0"/>
            <w:vAlign w:val="top"/>
          </w:tcPr>
          <w:p>
            <w:pPr>
              <w:spacing w:line="300" w:lineRule="exact"/>
              <w:jc w:val="center"/>
              <w:rPr>
                <w:rFonts w:ascii="仿宋_GB2312" w:hAnsi="仿宋" w:eastAsia="仿宋_GB2312"/>
                <w:b/>
                <w:color w:val="000000"/>
                <w:sz w:val="24"/>
              </w:rPr>
            </w:pPr>
          </w:p>
        </w:tc>
        <w:tc>
          <w:tcPr>
            <w:tcW w:w="151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取消[直接取消，信息共享，网络核验，部门核查，告知承诺，其他方式（具体写明）]</w:t>
            </w:r>
          </w:p>
        </w:tc>
        <w:tc>
          <w:tcPr>
            <w:tcW w:w="1241"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保留（请说明理由）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6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仿宋_GB2312" w:eastAsia="仿宋_GB2312"/>
                <w:color w:val="000000"/>
                <w:sz w:val="24"/>
                <w:lang w:val="en-US" w:eastAsia="zh-CN"/>
              </w:rPr>
            </w:pPr>
            <w:r>
              <w:rPr>
                <w:rFonts w:hint="eastAsia" w:ascii="仿宋_GB2312" w:eastAsia="仿宋_GB2312"/>
                <w:color w:val="000000"/>
                <w:sz w:val="24"/>
                <w:lang w:val="en-US" w:eastAsia="zh-CN"/>
              </w:rPr>
              <w:t>1</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仿宋_GB2312" w:eastAsia="仿宋_GB2312"/>
                <w:color w:val="000000"/>
                <w:sz w:val="24"/>
                <w:lang w:val="en-US" w:eastAsia="zh-CN"/>
              </w:rPr>
            </w:pPr>
            <w:r>
              <w:rPr>
                <w:rFonts w:hint="eastAsia" w:ascii="仿宋_GB2312" w:eastAsia="仿宋_GB2312"/>
                <w:color w:val="000000"/>
                <w:sz w:val="24"/>
                <w:lang w:val="en-US" w:eastAsia="zh-CN"/>
              </w:rPr>
              <w:t>00816-000</w:t>
            </w:r>
          </w:p>
        </w:tc>
        <w:tc>
          <w:tcPr>
            <w:tcW w:w="1343" w:type="dxa"/>
            <w:vMerge w:val="restart"/>
            <w:tcBorders>
              <w:top w:val="single" w:color="auto" w:sz="4" w:space="0"/>
              <w:left w:val="single" w:color="auto" w:sz="4" w:space="0"/>
              <w:right w:val="single" w:color="auto" w:sz="4" w:space="0"/>
            </w:tcBorders>
            <w:noWrap w:val="0"/>
            <w:vAlign w:val="center"/>
          </w:tcPr>
          <w:p>
            <w:pPr>
              <w:spacing w:line="300" w:lineRule="exact"/>
              <w:rPr>
                <w:rFonts w:hint="eastAsia" w:ascii="仿宋_GB2312" w:eastAsia="仿宋_GB2312"/>
                <w:color w:val="000000"/>
                <w:sz w:val="24"/>
                <w:lang w:val="en-US" w:eastAsia="zh-CN"/>
              </w:rPr>
            </w:pPr>
            <w:r>
              <w:rPr>
                <w:rFonts w:hint="eastAsia" w:ascii="仿宋_GB2312" w:eastAsia="仿宋_GB2312"/>
                <w:color w:val="000000"/>
                <w:sz w:val="24"/>
                <w:lang w:val="en-US" w:eastAsia="zh-CN"/>
              </w:rPr>
              <w:t>00816-001</w:t>
            </w:r>
          </w:p>
          <w:p>
            <w:pPr>
              <w:spacing w:line="300" w:lineRule="exact"/>
              <w:rPr>
                <w:rFonts w:hint="default" w:ascii="仿宋_GB2312" w:eastAsia="仿宋_GB2312"/>
                <w:color w:val="000000"/>
                <w:sz w:val="24"/>
                <w:lang w:val="en-US" w:eastAsia="zh-CN"/>
              </w:rPr>
            </w:pPr>
            <w:r>
              <w:rPr>
                <w:rFonts w:hint="eastAsia" w:ascii="仿宋_GB2312" w:eastAsia="仿宋_GB2312"/>
                <w:color w:val="000000"/>
                <w:sz w:val="24"/>
                <w:lang w:val="en-US" w:eastAsia="zh-CN"/>
              </w:rPr>
              <w:t>00816-002</w:t>
            </w:r>
          </w:p>
          <w:p>
            <w:pPr>
              <w:spacing w:line="300" w:lineRule="exact"/>
              <w:rPr>
                <w:rFonts w:hint="default" w:ascii="仿宋_GB2312" w:eastAsia="仿宋_GB2312"/>
                <w:color w:val="000000"/>
                <w:sz w:val="24"/>
                <w:lang w:val="en-US"/>
              </w:rPr>
            </w:pPr>
            <w:r>
              <w:rPr>
                <w:rFonts w:hint="eastAsia" w:ascii="仿宋_GB2312" w:eastAsia="仿宋_GB2312"/>
                <w:color w:val="000000"/>
                <w:sz w:val="24"/>
                <w:lang w:val="en-US" w:eastAsia="zh-CN"/>
              </w:rPr>
              <w:t>00816-003</w:t>
            </w:r>
          </w:p>
          <w:p>
            <w:pPr>
              <w:spacing w:line="300" w:lineRule="exact"/>
              <w:rPr>
                <w:rFonts w:hint="default" w:ascii="仿宋_GB2312" w:eastAsia="仿宋_GB2312"/>
                <w:color w:val="000000"/>
                <w:sz w:val="24"/>
                <w:lang w:val="en-US"/>
              </w:rPr>
            </w:pPr>
            <w:r>
              <w:rPr>
                <w:rFonts w:hint="eastAsia" w:ascii="仿宋_GB2312" w:eastAsia="仿宋_GB2312"/>
                <w:color w:val="000000"/>
                <w:sz w:val="24"/>
                <w:lang w:val="en-US" w:eastAsia="zh-CN"/>
              </w:rPr>
              <w:t>00816-004</w:t>
            </w:r>
          </w:p>
          <w:p>
            <w:pPr>
              <w:spacing w:line="300" w:lineRule="exact"/>
              <w:rPr>
                <w:rFonts w:hint="default" w:ascii="仿宋_GB2312" w:eastAsia="仿宋_GB2312"/>
                <w:color w:val="000000"/>
                <w:sz w:val="24"/>
                <w:lang w:val="en-US" w:eastAsia="zh-CN"/>
              </w:rPr>
            </w:pPr>
            <w:r>
              <w:rPr>
                <w:rFonts w:hint="eastAsia" w:ascii="仿宋_GB2312" w:eastAsia="仿宋_GB2312"/>
                <w:color w:val="000000"/>
                <w:sz w:val="24"/>
                <w:lang w:val="en-US" w:eastAsia="zh-CN"/>
              </w:rPr>
              <w:t>00816-005</w:t>
            </w:r>
          </w:p>
          <w:p>
            <w:pPr>
              <w:spacing w:line="300" w:lineRule="exact"/>
              <w:rPr>
                <w:rFonts w:hint="default" w:ascii="仿宋_GB2312" w:eastAsia="仿宋_GB2312"/>
                <w:color w:val="000000"/>
                <w:sz w:val="24"/>
                <w:lang w:val="en-US" w:eastAsia="zh-CN"/>
              </w:rPr>
            </w:pPr>
            <w:r>
              <w:rPr>
                <w:rFonts w:hint="eastAsia" w:ascii="仿宋_GB2312" w:eastAsia="仿宋_GB2312"/>
                <w:color w:val="000000"/>
                <w:sz w:val="24"/>
                <w:lang w:val="en-US" w:eastAsia="zh-CN"/>
              </w:rPr>
              <w:t>00816-006</w:t>
            </w:r>
          </w:p>
        </w:tc>
        <w:tc>
          <w:tcPr>
            <w:tcW w:w="115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仿宋_GB2312" w:eastAsia="仿宋_GB2312"/>
                <w:color w:val="000000"/>
                <w:sz w:val="24"/>
                <w:lang w:val="en-US" w:eastAsia="zh-CN"/>
              </w:rPr>
            </w:pPr>
            <w:r>
              <w:rPr>
                <w:rFonts w:hint="eastAsia" w:ascii="仿宋_GB2312" w:eastAsia="仿宋_GB2312"/>
                <w:color w:val="000000"/>
                <w:sz w:val="24"/>
                <w:lang w:val="en-US" w:eastAsia="zh-CN"/>
              </w:rPr>
              <w:t>1</w:t>
            </w:r>
          </w:p>
        </w:tc>
        <w:tc>
          <w:tcPr>
            <w:tcW w:w="155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仿宋_GB2312" w:eastAsia="仿宋_GB2312"/>
                <w:color w:val="000000"/>
                <w:sz w:val="24"/>
                <w:lang w:val="en-US" w:eastAsia="zh-CN"/>
              </w:rPr>
            </w:pPr>
            <w:r>
              <w:rPr>
                <w:rFonts w:hint="eastAsia" w:ascii="仿宋_GB2312" w:eastAsia="仿宋_GB2312"/>
                <w:color w:val="000000"/>
                <w:sz w:val="24"/>
                <w:lang w:val="en-US" w:eastAsia="zh-CN"/>
              </w:rPr>
              <w:t>不动产权证（土地使用权证和房屋产权证）</w:t>
            </w:r>
          </w:p>
          <w:p>
            <w:pPr>
              <w:spacing w:line="300" w:lineRule="exact"/>
              <w:rPr>
                <w:rFonts w:hint="default" w:ascii="仿宋_GB2312" w:eastAsia="仿宋_GB2312"/>
                <w:color w:val="000000"/>
                <w:sz w:val="24"/>
                <w:lang w:val="en-US" w:eastAsia="zh-CN"/>
              </w:rPr>
            </w:pPr>
          </w:p>
        </w:tc>
        <w:tc>
          <w:tcPr>
            <w:tcW w:w="2110"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仿宋_GB2312" w:eastAsia="仿宋_GB2312"/>
                <w:color w:val="000000"/>
                <w:sz w:val="24"/>
                <w:lang w:val="en-US" w:eastAsia="zh-CN"/>
              </w:rPr>
            </w:pPr>
            <w:r>
              <w:rPr>
                <w:rFonts w:hint="eastAsia" w:ascii="仿宋_GB2312" w:eastAsia="仿宋_GB2312"/>
                <w:color w:val="000000"/>
                <w:sz w:val="24"/>
                <w:lang w:val="en-US" w:eastAsia="zh-CN"/>
              </w:rPr>
              <w:t>区政府（2005）2号文件：无房产证的用用住所证明替代</w:t>
            </w:r>
          </w:p>
        </w:tc>
        <w:tc>
          <w:tcPr>
            <w:tcW w:w="1706" w:type="dxa"/>
            <w:tcBorders>
              <w:top w:val="single" w:color="auto" w:sz="4" w:space="0"/>
              <w:left w:val="single" w:color="auto" w:sz="4" w:space="0"/>
              <w:bottom w:val="single" w:color="auto" w:sz="4" w:space="0"/>
              <w:right w:val="single" w:color="auto" w:sz="4" w:space="0"/>
            </w:tcBorders>
            <w:noWrap w:val="0"/>
            <w:vAlign w:val="top"/>
          </w:tcPr>
          <w:p>
            <w:pPr>
              <w:spacing w:line="300" w:lineRule="exact"/>
              <w:rPr>
                <w:rFonts w:hint="default" w:ascii="仿宋_GB2312" w:eastAsia="仿宋_GB2312"/>
                <w:color w:val="000000"/>
                <w:sz w:val="24"/>
                <w:lang w:val="en-US" w:eastAsia="zh-CN"/>
              </w:rPr>
            </w:pPr>
            <w:r>
              <w:rPr>
                <w:rFonts w:hint="eastAsia" w:ascii="仿宋_GB2312" w:eastAsia="仿宋_GB2312"/>
                <w:color w:val="000000"/>
                <w:sz w:val="24"/>
                <w:lang w:val="en-US" w:eastAsia="zh-CN"/>
              </w:rPr>
              <w:t>属地镇街</w:t>
            </w:r>
          </w:p>
        </w:tc>
        <w:tc>
          <w:tcPr>
            <w:tcW w:w="151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仿宋_GB2312" w:eastAsia="仿宋_GB2312"/>
                <w:color w:val="000000"/>
                <w:sz w:val="24"/>
                <w:lang w:val="en-US" w:eastAsia="zh-CN"/>
              </w:rPr>
            </w:pPr>
            <w:r>
              <w:rPr>
                <w:rFonts w:hint="eastAsia" w:ascii="仿宋_GB2312" w:eastAsia="仿宋_GB2312"/>
                <w:color w:val="000000"/>
                <w:sz w:val="24"/>
                <w:lang w:val="en-US" w:eastAsia="zh-CN"/>
              </w:rPr>
              <w:t>直接取消住所证明</w:t>
            </w:r>
          </w:p>
        </w:tc>
        <w:tc>
          <w:tcPr>
            <w:tcW w:w="1241"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6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ascii="仿宋_GB2312" w:eastAsia="仿宋_GB2312"/>
                <w:color w:val="000000"/>
                <w:sz w:val="24"/>
              </w:rPr>
            </w:pPr>
          </w:p>
        </w:tc>
        <w:tc>
          <w:tcPr>
            <w:tcW w:w="1350"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ascii="仿宋_GB2312" w:eastAsia="仿宋_GB2312"/>
                <w:color w:val="000000"/>
                <w:sz w:val="24"/>
              </w:rPr>
            </w:pPr>
          </w:p>
        </w:tc>
        <w:tc>
          <w:tcPr>
            <w:tcW w:w="1343" w:type="dxa"/>
            <w:vMerge w:val="continue"/>
            <w:tcBorders>
              <w:left w:val="single" w:color="auto" w:sz="4" w:space="0"/>
              <w:right w:val="single" w:color="auto" w:sz="4" w:space="0"/>
            </w:tcBorders>
            <w:noWrap w:val="0"/>
            <w:vAlign w:val="center"/>
          </w:tcPr>
          <w:p>
            <w:pPr>
              <w:spacing w:line="300" w:lineRule="exact"/>
              <w:rPr>
                <w:rFonts w:hint="default" w:ascii="仿宋_GB2312" w:eastAsia="仿宋_GB2312"/>
                <w:color w:val="000000"/>
                <w:sz w:val="24"/>
                <w:lang w:val="en-US" w:eastAsia="zh-CN"/>
              </w:rPr>
            </w:pPr>
          </w:p>
        </w:tc>
        <w:tc>
          <w:tcPr>
            <w:tcW w:w="115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eastAsia" w:ascii="仿宋_GB2312" w:eastAsia="仿宋_GB2312"/>
                <w:color w:val="000000"/>
                <w:sz w:val="24"/>
                <w:lang w:val="en-US" w:eastAsia="zh-CN"/>
              </w:rPr>
            </w:pPr>
            <w:r>
              <w:rPr>
                <w:rFonts w:hint="eastAsia" w:ascii="仿宋_GB2312" w:eastAsia="仿宋_GB2312"/>
                <w:color w:val="000000"/>
                <w:sz w:val="24"/>
                <w:lang w:val="en-US" w:eastAsia="zh-CN"/>
              </w:rPr>
              <w:t>2</w:t>
            </w:r>
          </w:p>
        </w:tc>
        <w:tc>
          <w:tcPr>
            <w:tcW w:w="155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仿宋_GB2312" w:eastAsia="仿宋_GB2312"/>
                <w:color w:val="000000"/>
                <w:sz w:val="24"/>
                <w:lang w:val="en-US" w:eastAsia="zh-CN"/>
              </w:rPr>
            </w:pPr>
            <w:r>
              <w:rPr>
                <w:rFonts w:hint="eastAsia" w:ascii="仿宋_GB2312" w:eastAsia="仿宋_GB2312"/>
                <w:color w:val="000000"/>
                <w:sz w:val="24"/>
                <w:lang w:val="en-US" w:eastAsia="zh-CN"/>
              </w:rPr>
              <w:t>校长任职资格证</w:t>
            </w:r>
          </w:p>
        </w:tc>
        <w:tc>
          <w:tcPr>
            <w:tcW w:w="2110"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仿宋_GB2312" w:eastAsia="仿宋_GB2312"/>
                <w:color w:val="000000"/>
                <w:sz w:val="24"/>
                <w:lang w:val="en-US" w:eastAsia="zh-CN"/>
              </w:rPr>
            </w:pPr>
            <w:r>
              <w:rPr>
                <w:rFonts w:hint="eastAsia" w:ascii="仿宋_GB2312" w:eastAsia="仿宋_GB2312"/>
                <w:color w:val="000000"/>
                <w:sz w:val="24"/>
                <w:lang w:eastAsia="zh-CN"/>
              </w:rPr>
              <w:t>《</w:t>
            </w:r>
            <w:r>
              <w:rPr>
                <w:rFonts w:hint="eastAsia" w:ascii="仿宋_GB2312" w:eastAsia="仿宋_GB2312"/>
                <w:color w:val="000000"/>
                <w:sz w:val="24"/>
              </w:rPr>
              <w:t>杭州市民办培训学校管理办法</w:t>
            </w:r>
            <w:r>
              <w:rPr>
                <w:rFonts w:hint="eastAsia" w:ascii="仿宋_GB2312" w:eastAsia="仿宋_GB2312"/>
                <w:color w:val="000000"/>
                <w:sz w:val="24"/>
                <w:lang w:eastAsia="zh-CN"/>
              </w:rPr>
              <w:t>》</w:t>
            </w:r>
            <w:r>
              <w:rPr>
                <w:rFonts w:hint="eastAsia" w:ascii="仿宋_GB2312" w:eastAsia="仿宋_GB2312"/>
                <w:color w:val="000000"/>
                <w:sz w:val="24"/>
                <w:lang w:val="en-US" w:eastAsia="zh-CN"/>
              </w:rPr>
              <w:t>第七条：校长具有中级以上专业技术职务或大学本科以上学历，且有5年以上的教育管理经验。</w:t>
            </w:r>
          </w:p>
        </w:tc>
        <w:tc>
          <w:tcPr>
            <w:tcW w:w="1706" w:type="dxa"/>
            <w:tcBorders>
              <w:top w:val="single" w:color="auto" w:sz="4" w:space="0"/>
              <w:left w:val="single" w:color="auto" w:sz="4" w:space="0"/>
              <w:bottom w:val="single" w:color="auto" w:sz="4" w:space="0"/>
              <w:right w:val="single" w:color="auto" w:sz="4" w:space="0"/>
            </w:tcBorders>
            <w:noWrap w:val="0"/>
            <w:vAlign w:val="top"/>
          </w:tcPr>
          <w:p>
            <w:pPr>
              <w:spacing w:line="300" w:lineRule="exact"/>
              <w:rPr>
                <w:rFonts w:hint="eastAsia" w:ascii="仿宋_GB2312" w:eastAsia="仿宋_GB2312"/>
                <w:color w:val="000000"/>
                <w:sz w:val="24"/>
                <w:lang w:val="en-US" w:eastAsia="zh-CN"/>
              </w:rPr>
            </w:pPr>
            <w:r>
              <w:rPr>
                <w:rFonts w:hint="eastAsia" w:ascii="仿宋_GB2312" w:eastAsia="仿宋_GB2312"/>
                <w:color w:val="000000"/>
                <w:sz w:val="24"/>
                <w:lang w:val="en-US" w:eastAsia="zh-CN"/>
              </w:rPr>
              <w:t>学校</w:t>
            </w:r>
          </w:p>
        </w:tc>
        <w:tc>
          <w:tcPr>
            <w:tcW w:w="151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ascii="仿宋_GB2312" w:eastAsia="仿宋_GB2312"/>
                <w:color w:val="000000"/>
                <w:sz w:val="24"/>
              </w:rPr>
            </w:pPr>
          </w:p>
        </w:tc>
        <w:tc>
          <w:tcPr>
            <w:tcW w:w="1241" w:type="dxa"/>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ascii="仿宋_GB2312" w:eastAsia="仿宋_GB2312"/>
                <w:color w:val="000000"/>
                <w:sz w:val="24"/>
              </w:rPr>
            </w:pPr>
            <w:r>
              <w:rPr>
                <w:rFonts w:hint="eastAsia" w:ascii="仿宋_GB2312" w:eastAsia="仿宋_GB2312"/>
                <w:color w:val="000000"/>
                <w:sz w:val="24"/>
                <w:lang w:val="en-US" w:eastAsia="zh-CN"/>
              </w:rPr>
              <w:t>保留</w:t>
            </w:r>
            <w:r>
              <w:rPr>
                <w:rFonts w:hint="eastAsia" w:ascii="仿宋_GB2312" w:eastAsia="仿宋_GB2312"/>
                <w:color w:val="000000"/>
                <w:sz w:val="24"/>
                <w:lang w:eastAsia="zh-CN"/>
              </w:rPr>
              <w:t>《</w:t>
            </w:r>
            <w:r>
              <w:rPr>
                <w:rFonts w:hint="eastAsia" w:ascii="仿宋_GB2312" w:eastAsia="仿宋_GB2312"/>
                <w:color w:val="000000"/>
                <w:sz w:val="24"/>
              </w:rPr>
              <w:t>杭州市民办培训学校管理办法</w:t>
            </w:r>
            <w:r>
              <w:rPr>
                <w:rFonts w:hint="eastAsia" w:ascii="仿宋_GB2312" w:eastAsia="仿宋_GB2312"/>
                <w:color w:val="000000"/>
                <w:sz w:val="24"/>
                <w:lang w:eastAsia="zh-CN"/>
              </w:rPr>
              <w:t>》</w:t>
            </w:r>
            <w:r>
              <w:rPr>
                <w:rFonts w:hint="eastAsia" w:ascii="仿宋_GB2312" w:eastAsia="仿宋_GB2312"/>
                <w:color w:val="000000"/>
                <w:sz w:val="24"/>
                <w:lang w:val="en-US" w:eastAsia="zh-CN"/>
              </w:rPr>
              <w:t>第七条</w:t>
            </w:r>
          </w:p>
        </w:tc>
      </w:tr>
    </w:tbl>
    <w:p>
      <w:pPr>
        <w:spacing w:line="600" w:lineRule="exact"/>
        <w:jc w:val="center"/>
        <w:rPr>
          <w:rFonts w:hint="eastAsia" w:ascii="方正小标宋简体" w:hAnsi="微软雅黑" w:eastAsia="方正小标宋简体" w:cs="微软雅黑"/>
          <w:color w:val="FF0000"/>
          <w:sz w:val="44"/>
          <w:szCs w:val="44"/>
        </w:rPr>
      </w:pPr>
    </w:p>
    <w:p>
      <w:pPr>
        <w:spacing w:line="600" w:lineRule="exact"/>
        <w:jc w:val="center"/>
        <w:rPr>
          <w:rFonts w:hint="eastAsia" w:ascii="方正小标宋_GBK" w:hAnsi="微软雅黑" w:eastAsia="方正小标宋_GBK" w:cs="微软雅黑"/>
          <w:sz w:val="44"/>
          <w:szCs w:val="44"/>
          <w:lang w:val="en-US" w:eastAsia="zh-CN"/>
        </w:rPr>
      </w:pPr>
      <w:r>
        <w:rPr>
          <w:rFonts w:hint="eastAsia" w:ascii="微软雅黑" w:hAnsi="微软雅黑" w:eastAsia="微软雅黑" w:cs="微软雅黑"/>
          <w:color w:val="FF0000"/>
          <w:sz w:val="44"/>
          <w:szCs w:val="44"/>
          <w:lang w:val="en-US" w:eastAsia="zh-CN"/>
        </w:rPr>
        <w:t>④</w:t>
      </w:r>
      <w:r>
        <w:rPr>
          <w:rFonts w:hint="eastAsia" w:ascii="方正小标宋_GBK" w:hAnsi="微软雅黑" w:eastAsia="方正小标宋_GBK" w:cs="微软雅黑"/>
          <w:color w:val="FF0000"/>
          <w:sz w:val="44"/>
          <w:szCs w:val="44"/>
          <w:lang w:val="en-US" w:eastAsia="zh-CN"/>
        </w:rPr>
        <w:t>区卫生健康局</w:t>
      </w:r>
      <w:r>
        <w:rPr>
          <w:rFonts w:hint="eastAsia" w:ascii="方正小标宋_GBK" w:hAnsi="微软雅黑" w:eastAsia="方正小标宋_GBK" w:cs="微软雅黑"/>
          <w:sz w:val="44"/>
          <w:szCs w:val="44"/>
          <w:lang w:val="en-US" w:eastAsia="zh-CN"/>
        </w:rPr>
        <w:t>要求行政相对人或服务对象提供的证明材料汇总表</w:t>
      </w:r>
    </w:p>
    <w:p>
      <w:pPr>
        <w:spacing w:line="600" w:lineRule="exact"/>
        <w:jc w:val="center"/>
        <w:rPr>
          <w:rFonts w:hint="eastAsia" w:ascii="方正小标宋_GBK" w:hAnsi="微软雅黑" w:eastAsia="方正小标宋_GBK" w:cs="微软雅黑"/>
          <w:sz w:val="44"/>
          <w:szCs w:val="44"/>
          <w:lang w:val="en-US" w:eastAsia="zh-CN"/>
        </w:rPr>
      </w:pPr>
      <w:r>
        <w:rPr>
          <w:rFonts w:hint="eastAsia" w:ascii="方正小标宋_GBK" w:hAnsi="微软雅黑" w:eastAsia="方正小标宋_GBK" w:cs="微软雅黑"/>
          <w:sz w:val="44"/>
          <w:szCs w:val="44"/>
          <w:lang w:val="en-US" w:eastAsia="zh-CN"/>
        </w:rPr>
        <w:t xml:space="preserve">  </w:t>
      </w:r>
    </w:p>
    <w:tbl>
      <w:tblPr>
        <w:tblStyle w:val="5"/>
        <w:tblW w:w="122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0"/>
        <w:gridCol w:w="1503"/>
        <w:gridCol w:w="1373"/>
        <w:gridCol w:w="777"/>
        <w:gridCol w:w="1705"/>
        <w:gridCol w:w="1865"/>
        <w:gridCol w:w="1257"/>
        <w:gridCol w:w="2013"/>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560" w:type="dxa"/>
            <w:vMerge w:val="restart"/>
            <w:tcBorders>
              <w:top w:val="single" w:color="auto" w:sz="4" w:space="0"/>
              <w:left w:val="single" w:color="auto" w:sz="4" w:space="0"/>
              <w:right w:val="single" w:color="auto" w:sz="4" w:space="0"/>
            </w:tcBorders>
            <w:vAlign w:val="center"/>
          </w:tcPr>
          <w:p>
            <w:pPr>
              <w:spacing w:line="300" w:lineRule="exact"/>
              <w:jc w:val="center"/>
              <w:rPr>
                <w:rFonts w:ascii="黑体" w:hAnsi="黑体" w:eastAsia="黑体"/>
                <w:color w:val="000000"/>
                <w:sz w:val="24"/>
              </w:rPr>
            </w:pPr>
            <w:r>
              <w:rPr>
                <w:rFonts w:hint="eastAsia" w:ascii="黑体" w:hAnsi="黑体" w:eastAsia="黑体"/>
                <w:color w:val="000000"/>
                <w:sz w:val="24"/>
              </w:rPr>
              <w:t>序号</w:t>
            </w:r>
          </w:p>
        </w:tc>
        <w:tc>
          <w:tcPr>
            <w:tcW w:w="1503" w:type="dxa"/>
            <w:vMerge w:val="restart"/>
            <w:tcBorders>
              <w:top w:val="single" w:color="auto" w:sz="4" w:space="0"/>
              <w:left w:val="single" w:color="auto" w:sz="4" w:space="0"/>
              <w:right w:val="single" w:color="auto" w:sz="4" w:space="0"/>
            </w:tcBorders>
            <w:vAlign w:val="center"/>
          </w:tcPr>
          <w:p>
            <w:pPr>
              <w:spacing w:line="300" w:lineRule="exact"/>
              <w:jc w:val="center"/>
              <w:rPr>
                <w:rFonts w:ascii="黑体" w:hAnsi="黑体" w:eastAsia="黑体"/>
                <w:color w:val="000000"/>
                <w:sz w:val="24"/>
              </w:rPr>
            </w:pPr>
            <w:r>
              <w:rPr>
                <w:rFonts w:hint="eastAsia" w:ascii="黑体" w:hAnsi="黑体" w:eastAsia="黑体"/>
                <w:color w:val="000000"/>
                <w:sz w:val="24"/>
              </w:rPr>
              <w:t>主项及编码</w:t>
            </w:r>
          </w:p>
        </w:tc>
        <w:tc>
          <w:tcPr>
            <w:tcW w:w="1373" w:type="dxa"/>
            <w:vMerge w:val="restart"/>
            <w:tcBorders>
              <w:top w:val="single" w:color="auto" w:sz="4" w:space="0"/>
              <w:left w:val="single" w:color="auto" w:sz="4" w:space="0"/>
              <w:right w:val="single" w:color="auto" w:sz="4" w:space="0"/>
            </w:tcBorders>
            <w:vAlign w:val="center"/>
          </w:tcPr>
          <w:p>
            <w:pPr>
              <w:spacing w:line="300" w:lineRule="exact"/>
              <w:jc w:val="center"/>
              <w:rPr>
                <w:rFonts w:ascii="黑体" w:hAnsi="黑体" w:eastAsia="黑体"/>
                <w:color w:val="000000"/>
                <w:sz w:val="24"/>
              </w:rPr>
            </w:pPr>
            <w:r>
              <w:rPr>
                <w:rFonts w:hint="eastAsia" w:ascii="黑体" w:hAnsi="黑体" w:eastAsia="黑体"/>
                <w:color w:val="000000"/>
                <w:sz w:val="24"/>
              </w:rPr>
              <w:t>子项及编码</w:t>
            </w:r>
          </w:p>
        </w:tc>
        <w:tc>
          <w:tcPr>
            <w:tcW w:w="777" w:type="dxa"/>
            <w:vMerge w:val="restart"/>
            <w:tcBorders>
              <w:top w:val="single" w:color="auto" w:sz="4" w:space="0"/>
              <w:left w:val="single" w:color="auto" w:sz="4" w:space="0"/>
              <w:right w:val="single" w:color="auto" w:sz="4" w:space="0"/>
            </w:tcBorders>
            <w:vAlign w:val="center"/>
          </w:tcPr>
          <w:p>
            <w:pPr>
              <w:spacing w:line="300" w:lineRule="exact"/>
              <w:jc w:val="center"/>
              <w:rPr>
                <w:rFonts w:ascii="黑体" w:hAnsi="黑体" w:eastAsia="黑体"/>
                <w:color w:val="000000"/>
                <w:sz w:val="24"/>
              </w:rPr>
            </w:pPr>
            <w:r>
              <w:rPr>
                <w:rFonts w:hint="eastAsia" w:ascii="黑体" w:hAnsi="黑体" w:eastAsia="黑体"/>
                <w:color w:val="000000"/>
                <w:sz w:val="24"/>
              </w:rPr>
              <w:t>证明材料序号</w:t>
            </w:r>
          </w:p>
        </w:tc>
        <w:tc>
          <w:tcPr>
            <w:tcW w:w="1705" w:type="dxa"/>
            <w:vMerge w:val="restart"/>
            <w:tcBorders>
              <w:top w:val="single" w:color="auto" w:sz="4" w:space="0"/>
              <w:left w:val="single" w:color="auto" w:sz="4" w:space="0"/>
              <w:right w:val="single" w:color="auto" w:sz="4" w:space="0"/>
            </w:tcBorders>
            <w:vAlign w:val="center"/>
          </w:tcPr>
          <w:p>
            <w:pPr>
              <w:spacing w:line="300" w:lineRule="exact"/>
              <w:jc w:val="center"/>
              <w:rPr>
                <w:rFonts w:ascii="黑体" w:hAnsi="黑体" w:eastAsia="黑体"/>
                <w:color w:val="000000"/>
                <w:sz w:val="24"/>
              </w:rPr>
            </w:pPr>
            <w:r>
              <w:rPr>
                <w:rFonts w:hint="eastAsia" w:ascii="黑体" w:hAnsi="黑体" w:eastAsia="黑体"/>
                <w:color w:val="000000"/>
                <w:sz w:val="24"/>
              </w:rPr>
              <w:t>证明材料名称</w:t>
            </w:r>
          </w:p>
        </w:tc>
        <w:tc>
          <w:tcPr>
            <w:tcW w:w="1865" w:type="dxa"/>
            <w:vMerge w:val="restart"/>
            <w:tcBorders>
              <w:top w:val="single" w:color="auto" w:sz="4" w:space="0"/>
              <w:left w:val="single" w:color="auto" w:sz="4" w:space="0"/>
              <w:right w:val="single" w:color="auto" w:sz="4" w:space="0"/>
            </w:tcBorders>
            <w:vAlign w:val="center"/>
          </w:tcPr>
          <w:p>
            <w:pPr>
              <w:spacing w:line="300" w:lineRule="exact"/>
              <w:jc w:val="center"/>
              <w:rPr>
                <w:rFonts w:ascii="黑体" w:hAnsi="黑体" w:eastAsia="黑体"/>
                <w:color w:val="000000"/>
                <w:sz w:val="24"/>
              </w:rPr>
            </w:pPr>
            <w:r>
              <w:rPr>
                <w:rFonts w:hint="eastAsia" w:ascii="黑体" w:hAnsi="黑体" w:eastAsia="黑体"/>
                <w:color w:val="000000"/>
                <w:sz w:val="24"/>
              </w:rPr>
              <w:t>法律法规</w:t>
            </w:r>
          </w:p>
          <w:p>
            <w:pPr>
              <w:spacing w:line="300" w:lineRule="exact"/>
              <w:jc w:val="center"/>
              <w:rPr>
                <w:rFonts w:ascii="黑体" w:hAnsi="黑体" w:eastAsia="黑体"/>
                <w:color w:val="000000"/>
                <w:sz w:val="24"/>
              </w:rPr>
            </w:pPr>
            <w:r>
              <w:rPr>
                <w:rFonts w:hint="eastAsia" w:ascii="黑体" w:hAnsi="黑体" w:eastAsia="黑体"/>
                <w:color w:val="000000"/>
                <w:sz w:val="24"/>
              </w:rPr>
              <w:t>依据</w:t>
            </w:r>
          </w:p>
        </w:tc>
        <w:tc>
          <w:tcPr>
            <w:tcW w:w="1257" w:type="dxa"/>
            <w:vMerge w:val="restart"/>
            <w:tcBorders>
              <w:top w:val="single" w:color="auto" w:sz="4" w:space="0"/>
              <w:left w:val="single" w:color="auto" w:sz="4" w:space="0"/>
              <w:right w:val="single" w:color="auto" w:sz="4" w:space="0"/>
            </w:tcBorders>
            <w:vAlign w:val="center"/>
          </w:tcPr>
          <w:p>
            <w:pPr>
              <w:spacing w:line="300" w:lineRule="exact"/>
              <w:jc w:val="center"/>
              <w:rPr>
                <w:rFonts w:ascii="黑体" w:hAnsi="黑体" w:eastAsia="黑体"/>
                <w:color w:val="000000"/>
                <w:sz w:val="24"/>
              </w:rPr>
            </w:pPr>
            <w:r>
              <w:rPr>
                <w:rFonts w:hint="eastAsia" w:ascii="黑体" w:hAnsi="黑体" w:eastAsia="黑体"/>
                <w:color w:val="000000"/>
                <w:sz w:val="24"/>
              </w:rPr>
              <w:t>出具证明单位</w:t>
            </w:r>
          </w:p>
        </w:tc>
        <w:tc>
          <w:tcPr>
            <w:tcW w:w="3228"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黑体" w:hAnsi="黑体" w:eastAsia="黑体"/>
                <w:color w:val="000000"/>
                <w:sz w:val="24"/>
              </w:rPr>
            </w:pPr>
            <w:r>
              <w:rPr>
                <w:rFonts w:hint="eastAsia" w:ascii="黑体" w:hAnsi="黑体" w:eastAsia="黑体"/>
                <w:color w:val="000000"/>
                <w:sz w:val="24"/>
              </w:rPr>
              <w:t>清理意见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80" w:hRule="atLeast"/>
          <w:jc w:val="center"/>
        </w:trPr>
        <w:tc>
          <w:tcPr>
            <w:tcW w:w="560" w:type="dxa"/>
            <w:vMerge w:val="continue"/>
            <w:tcBorders>
              <w:left w:val="single" w:color="auto" w:sz="4" w:space="0"/>
              <w:bottom w:val="single" w:color="auto" w:sz="4" w:space="0"/>
              <w:right w:val="single" w:color="auto" w:sz="4" w:space="0"/>
            </w:tcBorders>
            <w:vAlign w:val="center"/>
          </w:tcPr>
          <w:p>
            <w:pPr>
              <w:spacing w:line="300" w:lineRule="exact"/>
              <w:jc w:val="center"/>
              <w:rPr>
                <w:rFonts w:ascii="黑体" w:hAnsi="黑体" w:eastAsia="黑体"/>
                <w:color w:val="000000"/>
                <w:sz w:val="24"/>
              </w:rPr>
            </w:pPr>
          </w:p>
        </w:tc>
        <w:tc>
          <w:tcPr>
            <w:tcW w:w="1503" w:type="dxa"/>
            <w:vMerge w:val="continue"/>
            <w:tcBorders>
              <w:left w:val="single" w:color="auto" w:sz="4" w:space="0"/>
              <w:bottom w:val="single" w:color="auto" w:sz="4" w:space="0"/>
              <w:right w:val="single" w:color="auto" w:sz="4" w:space="0"/>
            </w:tcBorders>
            <w:vAlign w:val="center"/>
          </w:tcPr>
          <w:p>
            <w:pPr>
              <w:spacing w:line="300" w:lineRule="exact"/>
              <w:jc w:val="center"/>
              <w:rPr>
                <w:rFonts w:ascii="黑体" w:hAnsi="黑体" w:eastAsia="黑体"/>
                <w:color w:val="000000"/>
                <w:sz w:val="24"/>
              </w:rPr>
            </w:pPr>
          </w:p>
        </w:tc>
        <w:tc>
          <w:tcPr>
            <w:tcW w:w="1373" w:type="dxa"/>
            <w:vMerge w:val="continue"/>
            <w:tcBorders>
              <w:left w:val="single" w:color="auto" w:sz="4" w:space="0"/>
              <w:bottom w:val="single" w:color="auto" w:sz="4" w:space="0"/>
              <w:right w:val="single" w:color="auto" w:sz="4" w:space="0"/>
            </w:tcBorders>
            <w:vAlign w:val="center"/>
          </w:tcPr>
          <w:p>
            <w:pPr>
              <w:spacing w:line="300" w:lineRule="exact"/>
              <w:jc w:val="center"/>
              <w:rPr>
                <w:rFonts w:ascii="黑体" w:hAnsi="黑体" w:eastAsia="黑体"/>
                <w:color w:val="000000"/>
                <w:sz w:val="24"/>
              </w:rPr>
            </w:pPr>
          </w:p>
        </w:tc>
        <w:tc>
          <w:tcPr>
            <w:tcW w:w="777" w:type="dxa"/>
            <w:vMerge w:val="continue"/>
            <w:tcBorders>
              <w:left w:val="single" w:color="auto" w:sz="4" w:space="0"/>
              <w:bottom w:val="single" w:color="auto" w:sz="4" w:space="0"/>
              <w:right w:val="single" w:color="auto" w:sz="4" w:space="0"/>
            </w:tcBorders>
            <w:vAlign w:val="center"/>
          </w:tcPr>
          <w:p>
            <w:pPr>
              <w:spacing w:line="300" w:lineRule="exact"/>
              <w:jc w:val="center"/>
              <w:rPr>
                <w:rFonts w:ascii="黑体" w:hAnsi="黑体" w:eastAsia="黑体"/>
                <w:color w:val="000000"/>
                <w:sz w:val="24"/>
              </w:rPr>
            </w:pPr>
          </w:p>
        </w:tc>
        <w:tc>
          <w:tcPr>
            <w:tcW w:w="1705" w:type="dxa"/>
            <w:vMerge w:val="continue"/>
            <w:tcBorders>
              <w:left w:val="single" w:color="auto" w:sz="4" w:space="0"/>
              <w:bottom w:val="single" w:color="auto" w:sz="4" w:space="0"/>
              <w:right w:val="single" w:color="auto" w:sz="4" w:space="0"/>
            </w:tcBorders>
            <w:vAlign w:val="center"/>
          </w:tcPr>
          <w:p>
            <w:pPr>
              <w:spacing w:line="300" w:lineRule="exact"/>
              <w:jc w:val="center"/>
              <w:rPr>
                <w:rFonts w:ascii="黑体" w:hAnsi="黑体" w:eastAsia="黑体"/>
                <w:color w:val="000000"/>
                <w:sz w:val="24"/>
              </w:rPr>
            </w:pPr>
          </w:p>
        </w:tc>
        <w:tc>
          <w:tcPr>
            <w:tcW w:w="1865" w:type="dxa"/>
            <w:vMerge w:val="continue"/>
            <w:tcBorders>
              <w:left w:val="single" w:color="auto" w:sz="4" w:space="0"/>
              <w:bottom w:val="single" w:color="auto" w:sz="4" w:space="0"/>
              <w:right w:val="single" w:color="auto" w:sz="4" w:space="0"/>
            </w:tcBorders>
            <w:vAlign w:val="center"/>
          </w:tcPr>
          <w:p>
            <w:pPr>
              <w:spacing w:line="300" w:lineRule="exact"/>
              <w:jc w:val="center"/>
              <w:rPr>
                <w:rFonts w:ascii="黑体" w:hAnsi="黑体" w:eastAsia="黑体"/>
                <w:color w:val="000000"/>
                <w:sz w:val="24"/>
              </w:rPr>
            </w:pPr>
          </w:p>
        </w:tc>
        <w:tc>
          <w:tcPr>
            <w:tcW w:w="1257" w:type="dxa"/>
            <w:vMerge w:val="continue"/>
            <w:tcBorders>
              <w:left w:val="single" w:color="auto" w:sz="4" w:space="0"/>
              <w:bottom w:val="single" w:color="auto" w:sz="4" w:space="0"/>
              <w:right w:val="single" w:color="auto" w:sz="4" w:space="0"/>
            </w:tcBorders>
            <w:vAlign w:val="center"/>
          </w:tcPr>
          <w:p>
            <w:pPr>
              <w:spacing w:line="300" w:lineRule="exact"/>
              <w:jc w:val="center"/>
              <w:rPr>
                <w:rFonts w:ascii="黑体" w:hAnsi="黑体" w:eastAsia="黑体"/>
                <w:color w:val="000000"/>
                <w:sz w:val="24"/>
              </w:rPr>
            </w:pPr>
          </w:p>
        </w:tc>
        <w:tc>
          <w:tcPr>
            <w:tcW w:w="201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黑体" w:hAnsi="黑体" w:eastAsia="黑体"/>
                <w:color w:val="000000"/>
                <w:sz w:val="24"/>
              </w:rPr>
            </w:pPr>
            <w:r>
              <w:rPr>
                <w:rFonts w:hint="eastAsia" w:ascii="黑体" w:hAnsi="黑体" w:eastAsia="黑体"/>
                <w:color w:val="000000"/>
                <w:sz w:val="24"/>
              </w:rPr>
              <w:t>取消[直接取消，信息共享，网络核验，部门核查，告知承诺，其他方式（具体写明）]</w:t>
            </w:r>
          </w:p>
        </w:tc>
        <w:tc>
          <w:tcPr>
            <w:tcW w:w="121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黑体" w:hAnsi="黑体" w:eastAsia="黑体"/>
                <w:color w:val="000000"/>
                <w:sz w:val="24"/>
              </w:rPr>
            </w:pPr>
            <w:r>
              <w:rPr>
                <w:rFonts w:hint="eastAsia" w:ascii="黑体" w:hAnsi="黑体" w:eastAsia="黑体"/>
                <w:color w:val="000000"/>
                <w:sz w:val="24"/>
              </w:rPr>
              <w:t>保留（请说明理由）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04" w:hRule="atLeast"/>
          <w:jc w:val="center"/>
        </w:trPr>
        <w:tc>
          <w:tcPr>
            <w:tcW w:w="56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1</w:t>
            </w:r>
          </w:p>
        </w:tc>
        <w:tc>
          <w:tcPr>
            <w:tcW w:w="150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p>
          <w:p>
            <w:pPr>
              <w:spacing w:line="300" w:lineRule="exact"/>
              <w:jc w:val="center"/>
              <w:rPr>
                <w:rFonts w:ascii="仿宋_GB2312" w:eastAsia="仿宋_GB2312"/>
                <w:color w:val="000000"/>
                <w:sz w:val="24"/>
              </w:rPr>
            </w:pPr>
            <w:r>
              <w:rPr>
                <w:rFonts w:hint="eastAsia" w:ascii="仿宋_GB2312" w:eastAsia="仿宋_GB2312"/>
                <w:color w:val="000000"/>
                <w:sz w:val="24"/>
              </w:rPr>
              <w:t>医护人员执业许可-00380</w:t>
            </w:r>
          </w:p>
        </w:tc>
        <w:tc>
          <w:tcPr>
            <w:tcW w:w="13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护士执业注册-00380-002</w:t>
            </w: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3</w:t>
            </w:r>
          </w:p>
        </w:tc>
        <w:tc>
          <w:tcPr>
            <w:tcW w:w="170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专业学习中的临床实习证明</w:t>
            </w:r>
          </w:p>
        </w:tc>
        <w:tc>
          <w:tcPr>
            <w:tcW w:w="186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《护士执业注册管理办法》第七条第（三）项</w:t>
            </w:r>
          </w:p>
        </w:tc>
        <w:tc>
          <w:tcPr>
            <w:tcW w:w="125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实习医院</w:t>
            </w:r>
          </w:p>
        </w:tc>
        <w:tc>
          <w:tcPr>
            <w:tcW w:w="201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p>
        </w:tc>
        <w:tc>
          <w:tcPr>
            <w:tcW w:w="121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保留：省卫健委统一，无替代材料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04" w:hRule="atLeast"/>
          <w:jc w:val="center"/>
        </w:trPr>
        <w:tc>
          <w:tcPr>
            <w:tcW w:w="56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2</w:t>
            </w:r>
          </w:p>
        </w:tc>
        <w:tc>
          <w:tcPr>
            <w:tcW w:w="150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医护人员执业许可-00380</w:t>
            </w:r>
          </w:p>
        </w:tc>
        <w:tc>
          <w:tcPr>
            <w:tcW w:w="13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医师执业许可（注销）-00380-004</w:t>
            </w: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2</w:t>
            </w:r>
          </w:p>
        </w:tc>
        <w:tc>
          <w:tcPr>
            <w:tcW w:w="170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color w:val="000000"/>
                <w:sz w:val="24"/>
              </w:rPr>
            </w:pPr>
            <w:r>
              <w:rPr>
                <w:rFonts w:hint="eastAsia" w:ascii="仿宋_GB2312" w:eastAsia="仿宋_GB2312"/>
                <w:color w:val="000000"/>
                <w:sz w:val="24"/>
              </w:rPr>
              <w:t>死亡证明</w:t>
            </w:r>
          </w:p>
          <w:p>
            <w:pPr>
              <w:spacing w:line="300" w:lineRule="exact"/>
              <w:jc w:val="center"/>
              <w:rPr>
                <w:rFonts w:ascii="仿宋_GB2312" w:eastAsia="仿宋_GB2312"/>
                <w:color w:val="000000"/>
                <w:sz w:val="24"/>
              </w:rPr>
            </w:pPr>
          </w:p>
        </w:tc>
        <w:tc>
          <w:tcPr>
            <w:tcW w:w="186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《护士执业注册管理办法》第十八条第（三）项</w:t>
            </w:r>
          </w:p>
        </w:tc>
        <w:tc>
          <w:tcPr>
            <w:tcW w:w="125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死亡医院或社区</w:t>
            </w:r>
          </w:p>
        </w:tc>
        <w:tc>
          <w:tcPr>
            <w:tcW w:w="201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调整为凭医学死亡证明或医学死亡诊断（推断）书等有效凭证办理</w:t>
            </w:r>
          </w:p>
        </w:tc>
        <w:tc>
          <w:tcPr>
            <w:tcW w:w="121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504" w:hRule="atLeast"/>
          <w:jc w:val="center"/>
        </w:trPr>
        <w:tc>
          <w:tcPr>
            <w:tcW w:w="56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3</w:t>
            </w:r>
          </w:p>
        </w:tc>
        <w:tc>
          <w:tcPr>
            <w:tcW w:w="150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医护人员执业许可-00380</w:t>
            </w:r>
          </w:p>
        </w:tc>
        <w:tc>
          <w:tcPr>
            <w:tcW w:w="13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护士执业注销许可-00380-006</w:t>
            </w: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3</w:t>
            </w:r>
          </w:p>
        </w:tc>
        <w:tc>
          <w:tcPr>
            <w:tcW w:w="1705"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color w:val="000000"/>
                <w:sz w:val="24"/>
              </w:rPr>
            </w:pPr>
            <w:r>
              <w:rPr>
                <w:rFonts w:hint="eastAsia" w:ascii="仿宋_GB2312" w:eastAsia="仿宋_GB2312"/>
                <w:color w:val="000000"/>
                <w:sz w:val="24"/>
              </w:rPr>
              <w:t>死亡证明</w:t>
            </w:r>
          </w:p>
          <w:p>
            <w:pPr>
              <w:spacing w:line="300" w:lineRule="exact"/>
              <w:jc w:val="center"/>
              <w:rPr>
                <w:rFonts w:ascii="仿宋_GB2312" w:eastAsia="仿宋_GB2312"/>
                <w:color w:val="000000"/>
                <w:sz w:val="24"/>
              </w:rPr>
            </w:pPr>
          </w:p>
        </w:tc>
        <w:tc>
          <w:tcPr>
            <w:tcW w:w="186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《执业医师法》第十七条第一款第（一）项</w:t>
            </w:r>
          </w:p>
        </w:tc>
        <w:tc>
          <w:tcPr>
            <w:tcW w:w="125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死亡医院或社区</w:t>
            </w:r>
          </w:p>
        </w:tc>
        <w:tc>
          <w:tcPr>
            <w:tcW w:w="201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hAnsi="宋体" w:eastAsia="仿宋_GB2312"/>
                <w:sz w:val="24"/>
              </w:rPr>
              <w:t>调整为凭医学死亡证明或医学死亡诊断（推断）书等有效凭证办理</w:t>
            </w:r>
          </w:p>
        </w:tc>
        <w:tc>
          <w:tcPr>
            <w:tcW w:w="121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p>
        </w:tc>
      </w:tr>
    </w:tbl>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微软雅黑" w:eastAsia="方正小标宋_GBK" w:cs="微软雅黑"/>
          <w:sz w:val="44"/>
          <w:szCs w:val="44"/>
          <w:lang w:val="en-US" w:eastAsia="zh-CN"/>
        </w:rPr>
      </w:pPr>
    </w:p>
    <w:p>
      <w:pPr>
        <w:spacing w:afterLines="50" w:line="600" w:lineRule="exact"/>
        <w:jc w:val="center"/>
        <w:rPr>
          <w:rFonts w:hint="eastAsia" w:ascii="方正小标宋_GBK" w:hAnsi="微软雅黑" w:eastAsia="方正小标宋_GBK" w:cs="微软雅黑"/>
          <w:sz w:val="44"/>
          <w:szCs w:val="44"/>
          <w:lang w:val="en-US" w:eastAsia="zh-CN"/>
        </w:rPr>
      </w:pPr>
      <w:r>
        <w:rPr>
          <w:rFonts w:hint="eastAsia" w:ascii="微软雅黑" w:hAnsi="微软雅黑" w:eastAsia="微软雅黑" w:cs="微软雅黑"/>
          <w:color w:val="FF0000"/>
          <w:sz w:val="44"/>
          <w:szCs w:val="44"/>
          <w:lang w:val="en-US" w:eastAsia="zh-CN"/>
        </w:rPr>
        <w:t>⑤</w:t>
      </w:r>
      <w:r>
        <w:rPr>
          <w:rFonts w:hint="eastAsia" w:ascii="方正小标宋_GBK" w:hAnsi="微软雅黑" w:eastAsia="方正小标宋_GBK" w:cs="微软雅黑"/>
          <w:color w:val="FF0000"/>
          <w:sz w:val="44"/>
          <w:szCs w:val="44"/>
          <w:lang w:val="en-US" w:eastAsia="zh-CN"/>
        </w:rPr>
        <w:t>规划和自然资源萧山分局</w:t>
      </w:r>
      <w:r>
        <w:rPr>
          <w:rFonts w:hint="eastAsia" w:ascii="方正小标宋_GBK" w:hAnsi="微软雅黑" w:eastAsia="方正小标宋_GBK" w:cs="微软雅黑"/>
          <w:sz w:val="44"/>
          <w:szCs w:val="44"/>
          <w:lang w:val="en-US" w:eastAsia="zh-CN"/>
        </w:rPr>
        <w:t>要求行政相对人或服务对象提供的</w:t>
      </w:r>
    </w:p>
    <w:p>
      <w:pPr>
        <w:spacing w:afterLines="50" w:line="600" w:lineRule="exact"/>
        <w:jc w:val="center"/>
        <w:rPr>
          <w:rFonts w:hint="eastAsia" w:ascii="仿宋_GB2312" w:eastAsia="仿宋_GB2312"/>
          <w:color w:val="000000"/>
          <w:sz w:val="24"/>
        </w:rPr>
      </w:pPr>
      <w:r>
        <w:rPr>
          <w:rFonts w:hint="eastAsia" w:ascii="方正小标宋_GBK" w:hAnsi="微软雅黑" w:eastAsia="方正小标宋_GBK" w:cs="微软雅黑"/>
          <w:sz w:val="44"/>
          <w:szCs w:val="44"/>
          <w:lang w:val="en-US" w:eastAsia="zh-CN"/>
        </w:rPr>
        <w:t>证明材料汇总表</w:t>
      </w:r>
    </w:p>
    <w:tbl>
      <w:tblPr>
        <w:tblStyle w:val="5"/>
        <w:tblW w:w="132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
        <w:gridCol w:w="1929"/>
        <w:gridCol w:w="1267"/>
        <w:gridCol w:w="849"/>
        <w:gridCol w:w="1633"/>
        <w:gridCol w:w="2490"/>
        <w:gridCol w:w="1755"/>
        <w:gridCol w:w="1711"/>
        <w:gridCol w:w="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62"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szCs w:val="24"/>
              </w:rPr>
            </w:pPr>
            <w:r>
              <w:rPr>
                <w:rFonts w:hint="eastAsia" w:ascii="仿宋_GB2312" w:hAnsi="仿宋" w:eastAsia="仿宋_GB2312"/>
                <w:b/>
                <w:color w:val="000000"/>
                <w:sz w:val="24"/>
                <w:szCs w:val="24"/>
              </w:rPr>
              <w:t>序号</w:t>
            </w:r>
          </w:p>
        </w:tc>
        <w:tc>
          <w:tcPr>
            <w:tcW w:w="1929"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szCs w:val="24"/>
              </w:rPr>
            </w:pPr>
            <w:r>
              <w:rPr>
                <w:rFonts w:hint="eastAsia" w:ascii="仿宋_GB2312" w:hAnsi="仿宋" w:eastAsia="仿宋_GB2312"/>
                <w:b/>
                <w:color w:val="000000"/>
                <w:sz w:val="24"/>
                <w:szCs w:val="24"/>
              </w:rPr>
              <w:t>主项及编码</w:t>
            </w:r>
          </w:p>
        </w:tc>
        <w:tc>
          <w:tcPr>
            <w:tcW w:w="1267"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szCs w:val="24"/>
              </w:rPr>
            </w:pPr>
            <w:r>
              <w:rPr>
                <w:rFonts w:hint="eastAsia" w:ascii="仿宋_GB2312" w:hAnsi="仿宋" w:eastAsia="仿宋_GB2312"/>
                <w:b/>
                <w:color w:val="000000"/>
                <w:sz w:val="24"/>
                <w:szCs w:val="24"/>
              </w:rPr>
              <w:t>子项及编码</w:t>
            </w:r>
          </w:p>
        </w:tc>
        <w:tc>
          <w:tcPr>
            <w:tcW w:w="849"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szCs w:val="24"/>
              </w:rPr>
            </w:pPr>
            <w:r>
              <w:rPr>
                <w:rFonts w:hint="eastAsia" w:ascii="仿宋_GB2312" w:hAnsi="仿宋" w:eastAsia="仿宋_GB2312"/>
                <w:b/>
                <w:color w:val="000000"/>
                <w:sz w:val="24"/>
                <w:szCs w:val="24"/>
              </w:rPr>
              <w:t>证明材料序号</w:t>
            </w:r>
          </w:p>
        </w:tc>
        <w:tc>
          <w:tcPr>
            <w:tcW w:w="1633"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szCs w:val="24"/>
              </w:rPr>
            </w:pPr>
            <w:r>
              <w:rPr>
                <w:rFonts w:hint="eastAsia" w:ascii="仿宋_GB2312" w:hAnsi="仿宋" w:eastAsia="仿宋_GB2312"/>
                <w:b/>
                <w:color w:val="000000"/>
                <w:sz w:val="24"/>
                <w:szCs w:val="24"/>
              </w:rPr>
              <w:t>证明材料名称</w:t>
            </w:r>
          </w:p>
        </w:tc>
        <w:tc>
          <w:tcPr>
            <w:tcW w:w="2490"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szCs w:val="24"/>
              </w:rPr>
            </w:pPr>
            <w:r>
              <w:rPr>
                <w:rFonts w:hint="eastAsia" w:ascii="仿宋_GB2312" w:hAnsi="仿宋" w:eastAsia="仿宋_GB2312"/>
                <w:b/>
                <w:color w:val="000000"/>
                <w:sz w:val="24"/>
                <w:szCs w:val="24"/>
              </w:rPr>
              <w:t>法律法规</w:t>
            </w:r>
          </w:p>
          <w:p>
            <w:pPr>
              <w:spacing w:line="300" w:lineRule="exact"/>
              <w:jc w:val="center"/>
              <w:rPr>
                <w:rFonts w:ascii="仿宋_GB2312" w:hAnsi="仿宋" w:eastAsia="仿宋_GB2312"/>
                <w:b/>
                <w:color w:val="000000"/>
                <w:sz w:val="24"/>
                <w:szCs w:val="24"/>
              </w:rPr>
            </w:pPr>
            <w:r>
              <w:rPr>
                <w:rFonts w:hint="eastAsia" w:ascii="仿宋_GB2312" w:hAnsi="仿宋" w:eastAsia="仿宋_GB2312"/>
                <w:b/>
                <w:color w:val="000000"/>
                <w:sz w:val="24"/>
                <w:szCs w:val="24"/>
              </w:rPr>
              <w:t>依据</w:t>
            </w:r>
          </w:p>
        </w:tc>
        <w:tc>
          <w:tcPr>
            <w:tcW w:w="1755"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szCs w:val="24"/>
              </w:rPr>
            </w:pPr>
            <w:r>
              <w:rPr>
                <w:rFonts w:hint="eastAsia" w:ascii="仿宋_GB2312" w:hAnsi="仿宋" w:eastAsia="仿宋_GB2312"/>
                <w:b/>
                <w:color w:val="000000"/>
                <w:sz w:val="24"/>
                <w:szCs w:val="24"/>
              </w:rPr>
              <w:t>出具证明单位</w:t>
            </w:r>
          </w:p>
        </w:tc>
        <w:tc>
          <w:tcPr>
            <w:tcW w:w="2671"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szCs w:val="24"/>
              </w:rPr>
            </w:pPr>
            <w:r>
              <w:rPr>
                <w:rFonts w:hint="eastAsia" w:ascii="仿宋_GB2312" w:hAnsi="仿宋" w:eastAsia="仿宋_GB2312"/>
                <w:b/>
                <w:color w:val="000000"/>
                <w:sz w:val="24"/>
                <w:szCs w:val="24"/>
              </w:rPr>
              <w:t>清理意见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0" w:hRule="atLeast"/>
          <w:jc w:val="center"/>
        </w:trPr>
        <w:tc>
          <w:tcPr>
            <w:tcW w:w="662"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szCs w:val="24"/>
              </w:rPr>
            </w:pPr>
          </w:p>
        </w:tc>
        <w:tc>
          <w:tcPr>
            <w:tcW w:w="1929"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szCs w:val="24"/>
              </w:rPr>
            </w:pPr>
          </w:p>
        </w:tc>
        <w:tc>
          <w:tcPr>
            <w:tcW w:w="1267"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szCs w:val="24"/>
              </w:rPr>
            </w:pPr>
          </w:p>
        </w:tc>
        <w:tc>
          <w:tcPr>
            <w:tcW w:w="849"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szCs w:val="24"/>
              </w:rPr>
            </w:pPr>
          </w:p>
        </w:tc>
        <w:tc>
          <w:tcPr>
            <w:tcW w:w="1633"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szCs w:val="24"/>
              </w:rPr>
            </w:pPr>
          </w:p>
        </w:tc>
        <w:tc>
          <w:tcPr>
            <w:tcW w:w="2490"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szCs w:val="24"/>
              </w:rPr>
            </w:pPr>
          </w:p>
        </w:tc>
        <w:tc>
          <w:tcPr>
            <w:tcW w:w="1755"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szCs w:val="24"/>
              </w:rPr>
            </w:pPr>
          </w:p>
        </w:tc>
        <w:tc>
          <w:tcPr>
            <w:tcW w:w="171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szCs w:val="24"/>
              </w:rPr>
            </w:pPr>
            <w:r>
              <w:rPr>
                <w:rFonts w:hint="eastAsia" w:ascii="仿宋_GB2312" w:hAnsi="仿宋" w:eastAsia="仿宋_GB2312"/>
                <w:b/>
                <w:color w:val="000000"/>
                <w:sz w:val="24"/>
                <w:szCs w:val="24"/>
              </w:rPr>
              <w:t>取消[直接取消，信息共享，网络核验，部门核查，告知承诺，其他方式（具体写明）]</w:t>
            </w:r>
          </w:p>
        </w:tc>
        <w:tc>
          <w:tcPr>
            <w:tcW w:w="96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szCs w:val="24"/>
              </w:rPr>
            </w:pPr>
            <w:r>
              <w:rPr>
                <w:rFonts w:hint="eastAsia" w:ascii="仿宋_GB2312" w:hAnsi="仿宋" w:eastAsia="仿宋_GB2312"/>
                <w:b/>
                <w:color w:val="000000"/>
                <w:sz w:val="24"/>
                <w:szCs w:val="24"/>
              </w:rPr>
              <w:t>保留（请说明理由）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662" w:type="dxa"/>
            <w:vMerge w:val="restart"/>
            <w:tcBorders>
              <w:top w:val="single" w:color="auto" w:sz="4" w:space="0"/>
              <w:left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val="en-US" w:eastAsia="zh-CN"/>
              </w:rPr>
            </w:pPr>
            <w:r>
              <w:rPr>
                <w:rFonts w:hint="eastAsia" w:ascii="仿宋_GB2312" w:eastAsia="仿宋_GB2312"/>
                <w:color w:val="000000"/>
                <w:sz w:val="24"/>
                <w:szCs w:val="24"/>
                <w:lang w:val="en-US" w:eastAsia="zh-CN"/>
              </w:rPr>
              <w:t>1</w:t>
            </w:r>
          </w:p>
        </w:tc>
        <w:tc>
          <w:tcPr>
            <w:tcW w:w="1929" w:type="dxa"/>
            <w:vMerge w:val="restart"/>
            <w:tcBorders>
              <w:top w:val="single" w:color="auto" w:sz="4" w:space="0"/>
              <w:left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t>许可-00164-000</w:t>
            </w:r>
          </w:p>
          <w:p>
            <w:pPr>
              <w:spacing w:line="300" w:lineRule="exact"/>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fldChar w:fldCharType="begin"/>
            </w:r>
            <w:r>
              <w:rPr>
                <w:rFonts w:hint="eastAsia" w:ascii="仿宋_GB2312" w:eastAsia="仿宋_GB2312"/>
                <w:color w:val="000000"/>
                <w:sz w:val="24"/>
                <w:szCs w:val="24"/>
                <w:lang w:eastAsia="zh-CN"/>
              </w:rPr>
              <w:instrText xml:space="preserve"> HYPERLINK "http://59.202.38.111:8080/zjqlk/epointqlk/audititem/yibeian/void(0)" </w:instrText>
            </w:r>
            <w:r>
              <w:rPr>
                <w:rFonts w:hint="eastAsia" w:ascii="仿宋_GB2312" w:eastAsia="仿宋_GB2312"/>
                <w:color w:val="000000"/>
                <w:sz w:val="24"/>
                <w:szCs w:val="24"/>
                <w:lang w:eastAsia="zh-CN"/>
              </w:rPr>
              <w:fldChar w:fldCharType="separate"/>
            </w:r>
            <w:r>
              <w:rPr>
                <w:rFonts w:hint="eastAsia" w:ascii="仿宋_GB2312" w:eastAsia="仿宋_GB2312"/>
                <w:color w:val="000000"/>
                <w:sz w:val="24"/>
                <w:szCs w:val="24"/>
                <w:lang w:eastAsia="zh-CN"/>
              </w:rPr>
              <w:t>建设工程规划类许可证核发</w:t>
            </w:r>
            <w:r>
              <w:rPr>
                <w:rFonts w:hint="eastAsia" w:ascii="仿宋_GB2312" w:eastAsia="仿宋_GB2312"/>
                <w:color w:val="000000"/>
                <w:sz w:val="24"/>
                <w:szCs w:val="24"/>
                <w:lang w:eastAsia="zh-CN"/>
              </w:rPr>
              <w:fldChar w:fldCharType="end"/>
            </w:r>
          </w:p>
        </w:tc>
        <w:tc>
          <w:tcPr>
            <w:tcW w:w="1267" w:type="dxa"/>
            <w:vMerge w:val="restart"/>
            <w:tcBorders>
              <w:top w:val="single" w:color="auto" w:sz="4" w:space="0"/>
              <w:left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val="en-US" w:eastAsia="zh-CN"/>
              </w:rPr>
            </w:pPr>
          </w:p>
          <w:p>
            <w:pPr>
              <w:spacing w:line="300" w:lineRule="exact"/>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t>许可-00164-001</w:t>
            </w:r>
          </w:p>
          <w:p>
            <w:pPr>
              <w:spacing w:line="300" w:lineRule="exact"/>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fldChar w:fldCharType="begin"/>
            </w:r>
            <w:r>
              <w:rPr>
                <w:rFonts w:hint="eastAsia" w:ascii="仿宋_GB2312" w:eastAsia="仿宋_GB2312"/>
                <w:color w:val="000000"/>
                <w:sz w:val="24"/>
                <w:szCs w:val="24"/>
                <w:lang w:eastAsia="zh-CN"/>
              </w:rPr>
              <w:instrText xml:space="preserve"> HYPERLINK "http://59.202.38.111:8080/zjqlk/epointqlk/audititem/yibeian/void(0)" </w:instrText>
            </w:r>
            <w:r>
              <w:rPr>
                <w:rFonts w:hint="eastAsia" w:ascii="仿宋_GB2312" w:eastAsia="仿宋_GB2312"/>
                <w:color w:val="000000"/>
                <w:sz w:val="24"/>
                <w:szCs w:val="24"/>
                <w:lang w:eastAsia="zh-CN"/>
              </w:rPr>
              <w:fldChar w:fldCharType="separate"/>
            </w:r>
            <w:r>
              <w:rPr>
                <w:rFonts w:hint="eastAsia" w:ascii="仿宋_GB2312" w:eastAsia="仿宋_GB2312"/>
                <w:color w:val="000000"/>
                <w:sz w:val="24"/>
                <w:szCs w:val="24"/>
                <w:lang w:eastAsia="zh-CN"/>
              </w:rPr>
              <w:t>建设工程（含临时建设）规划许可证核发</w:t>
            </w:r>
            <w:r>
              <w:rPr>
                <w:rFonts w:hint="eastAsia" w:ascii="仿宋_GB2312" w:eastAsia="仿宋_GB2312"/>
                <w:color w:val="000000"/>
                <w:sz w:val="24"/>
                <w:szCs w:val="24"/>
                <w:lang w:eastAsia="zh-CN"/>
              </w:rPr>
              <w:fldChar w:fldCharType="end"/>
            </w:r>
          </w:p>
          <w:p>
            <w:pPr>
              <w:spacing w:line="300" w:lineRule="exact"/>
              <w:jc w:val="center"/>
              <w:rPr>
                <w:rFonts w:hint="eastAsia" w:ascii="仿宋_GB2312" w:eastAsia="仿宋_GB2312"/>
                <w:color w:val="000000"/>
                <w:sz w:val="24"/>
                <w:szCs w:val="24"/>
                <w:lang w:val="en-US" w:eastAsia="zh-CN"/>
              </w:rPr>
            </w:pPr>
          </w:p>
        </w:tc>
        <w:tc>
          <w:tcPr>
            <w:tcW w:w="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val="en-US" w:eastAsia="zh-CN"/>
              </w:rPr>
            </w:pPr>
            <w:r>
              <w:rPr>
                <w:rFonts w:hint="eastAsia" w:ascii="仿宋_GB2312" w:eastAsia="仿宋_GB2312"/>
                <w:color w:val="000000"/>
                <w:sz w:val="24"/>
                <w:szCs w:val="24"/>
                <w:lang w:val="en-US" w:eastAsia="zh-CN"/>
              </w:rPr>
              <w:t>4</w:t>
            </w:r>
          </w:p>
        </w:tc>
        <w:tc>
          <w:tcPr>
            <w:tcW w:w="163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val="en-US" w:eastAsia="zh-CN"/>
              </w:rPr>
              <w:t>使用土地的有关证明文件</w:t>
            </w:r>
          </w:p>
        </w:tc>
        <w:tc>
          <w:tcPr>
            <w:tcW w:w="249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val="en-US" w:eastAsia="zh-CN"/>
              </w:rPr>
              <w:t>《中华人民共和国土地管理法》、《浙江省实施&lt;中华人民共和国土地管理法&gt;办法》</w:t>
            </w:r>
          </w:p>
        </w:tc>
        <w:tc>
          <w:tcPr>
            <w:tcW w:w="175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t>杭州市规划和自然资源局萧山分局</w:t>
            </w:r>
          </w:p>
        </w:tc>
        <w:tc>
          <w:tcPr>
            <w:tcW w:w="171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t>信息共享</w:t>
            </w:r>
          </w:p>
        </w:tc>
        <w:tc>
          <w:tcPr>
            <w:tcW w:w="96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62" w:type="dxa"/>
            <w:vMerge w:val="continue"/>
            <w:tcBorders>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val="en-US" w:eastAsia="zh-CN"/>
              </w:rPr>
            </w:pPr>
          </w:p>
        </w:tc>
        <w:tc>
          <w:tcPr>
            <w:tcW w:w="1929" w:type="dxa"/>
            <w:vMerge w:val="continue"/>
            <w:tcBorders>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eastAsia="zh-CN"/>
              </w:rPr>
            </w:pPr>
          </w:p>
        </w:tc>
        <w:tc>
          <w:tcPr>
            <w:tcW w:w="1267" w:type="dxa"/>
            <w:vMerge w:val="continue"/>
            <w:tcBorders>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eastAsia="zh-CN"/>
              </w:rPr>
            </w:pPr>
          </w:p>
        </w:tc>
        <w:tc>
          <w:tcPr>
            <w:tcW w:w="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val="en-US" w:eastAsia="zh-CN"/>
              </w:rPr>
            </w:pPr>
            <w:r>
              <w:rPr>
                <w:rFonts w:hint="eastAsia" w:ascii="仿宋_GB2312" w:eastAsia="仿宋_GB2312"/>
                <w:color w:val="000000"/>
                <w:sz w:val="24"/>
                <w:szCs w:val="24"/>
                <w:lang w:val="en-US" w:eastAsia="zh-CN"/>
              </w:rPr>
              <w:t>14</w:t>
            </w:r>
          </w:p>
        </w:tc>
        <w:tc>
          <w:tcPr>
            <w:tcW w:w="163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val="en-US" w:eastAsia="zh-CN"/>
              </w:rPr>
            </w:pPr>
          </w:p>
          <w:p>
            <w:pPr>
              <w:spacing w:line="300" w:lineRule="exact"/>
              <w:jc w:val="center"/>
              <w:rPr>
                <w:rFonts w:hint="eastAsia" w:ascii="仿宋_GB2312" w:eastAsia="仿宋_GB2312"/>
                <w:color w:val="000000"/>
                <w:sz w:val="24"/>
                <w:szCs w:val="24"/>
                <w:lang w:val="en-US" w:eastAsia="zh-CN"/>
              </w:rPr>
            </w:pPr>
            <w:r>
              <w:rPr>
                <w:rFonts w:hint="eastAsia" w:ascii="仿宋_GB2312" w:eastAsia="仿宋_GB2312"/>
                <w:color w:val="000000"/>
                <w:sz w:val="24"/>
                <w:szCs w:val="24"/>
                <w:lang w:val="en-US" w:eastAsia="zh-CN"/>
              </w:rPr>
              <w:t>补缴土地出让金证明（杭州辖区范围内变更规划条件涉及补缴土地出让金的建设项目还应提供）</w:t>
            </w:r>
          </w:p>
          <w:p>
            <w:pPr>
              <w:spacing w:line="300" w:lineRule="exact"/>
              <w:jc w:val="center"/>
              <w:rPr>
                <w:rFonts w:hint="eastAsia" w:ascii="仿宋_GB2312" w:eastAsia="仿宋_GB2312"/>
                <w:color w:val="000000"/>
                <w:sz w:val="24"/>
                <w:szCs w:val="24"/>
                <w:lang w:eastAsia="zh-CN"/>
              </w:rPr>
            </w:pPr>
          </w:p>
        </w:tc>
        <w:tc>
          <w:tcPr>
            <w:tcW w:w="249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val="en-US" w:eastAsia="zh-CN"/>
              </w:rPr>
              <w:t>《中华人民共和国土地管理法》、《浙江省实施&lt;中华人民共和国土地管理法&gt;办法》</w:t>
            </w:r>
          </w:p>
        </w:tc>
        <w:tc>
          <w:tcPr>
            <w:tcW w:w="175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t>杭州市规划和自然资源局萧山分局</w:t>
            </w:r>
          </w:p>
        </w:tc>
        <w:tc>
          <w:tcPr>
            <w:tcW w:w="171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t>信息共享</w:t>
            </w:r>
          </w:p>
        </w:tc>
        <w:tc>
          <w:tcPr>
            <w:tcW w:w="96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66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val="en-US" w:eastAsia="zh-CN"/>
              </w:rPr>
            </w:pPr>
            <w:r>
              <w:rPr>
                <w:rFonts w:hint="eastAsia" w:ascii="仿宋_GB2312" w:eastAsia="仿宋_GB2312"/>
                <w:color w:val="000000"/>
                <w:sz w:val="24"/>
                <w:szCs w:val="24"/>
                <w:lang w:val="en-US" w:eastAsia="zh-CN"/>
              </w:rPr>
              <w:t>2</w:t>
            </w:r>
          </w:p>
        </w:tc>
        <w:tc>
          <w:tcPr>
            <w:tcW w:w="192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eastAsia="zh-CN"/>
              </w:rPr>
            </w:pPr>
          </w:p>
          <w:p>
            <w:pPr>
              <w:spacing w:line="300" w:lineRule="exact"/>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t>许可-00165-000</w:t>
            </w:r>
          </w:p>
          <w:p>
            <w:pPr>
              <w:spacing w:line="300" w:lineRule="exact"/>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fldChar w:fldCharType="begin"/>
            </w:r>
            <w:r>
              <w:rPr>
                <w:rFonts w:hint="eastAsia" w:ascii="仿宋_GB2312" w:eastAsia="仿宋_GB2312"/>
                <w:color w:val="000000"/>
                <w:sz w:val="24"/>
                <w:szCs w:val="24"/>
                <w:lang w:eastAsia="zh-CN"/>
              </w:rPr>
              <w:instrText xml:space="preserve"> HYPERLINK "http://59.202.38.111:8080/zjqlk/epointqlk/audititem/yibeian/void(0)" </w:instrText>
            </w:r>
            <w:r>
              <w:rPr>
                <w:rFonts w:hint="eastAsia" w:ascii="仿宋_GB2312" w:eastAsia="仿宋_GB2312"/>
                <w:color w:val="000000"/>
                <w:sz w:val="24"/>
                <w:szCs w:val="24"/>
                <w:lang w:eastAsia="zh-CN"/>
              </w:rPr>
              <w:fldChar w:fldCharType="separate"/>
            </w:r>
            <w:r>
              <w:rPr>
                <w:rFonts w:hint="eastAsia" w:ascii="仿宋_GB2312" w:eastAsia="仿宋_GB2312"/>
                <w:color w:val="000000"/>
                <w:sz w:val="24"/>
                <w:szCs w:val="24"/>
                <w:lang w:eastAsia="zh-CN"/>
              </w:rPr>
              <w:t>乡村建设规划许可</w:t>
            </w:r>
            <w:r>
              <w:rPr>
                <w:rFonts w:hint="eastAsia" w:ascii="仿宋_GB2312" w:eastAsia="仿宋_GB2312"/>
                <w:color w:val="000000"/>
                <w:sz w:val="24"/>
                <w:szCs w:val="24"/>
                <w:lang w:eastAsia="zh-CN"/>
              </w:rPr>
              <w:fldChar w:fldCharType="end"/>
            </w:r>
          </w:p>
        </w:tc>
        <w:tc>
          <w:tcPr>
            <w:tcW w:w="126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t>无子项</w:t>
            </w:r>
          </w:p>
        </w:tc>
        <w:tc>
          <w:tcPr>
            <w:tcW w:w="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val="en-US" w:eastAsia="zh-CN"/>
              </w:rPr>
            </w:pPr>
            <w:r>
              <w:rPr>
                <w:rFonts w:hint="eastAsia" w:ascii="仿宋_GB2312" w:eastAsia="仿宋_GB2312"/>
                <w:color w:val="000000"/>
                <w:sz w:val="24"/>
                <w:szCs w:val="24"/>
                <w:lang w:val="en-US" w:eastAsia="zh-CN"/>
              </w:rPr>
              <w:t>4</w:t>
            </w:r>
          </w:p>
        </w:tc>
        <w:tc>
          <w:tcPr>
            <w:tcW w:w="163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val="en-US" w:eastAsia="zh-CN"/>
              </w:rPr>
            </w:pPr>
          </w:p>
          <w:p>
            <w:pPr>
              <w:spacing w:line="300" w:lineRule="exact"/>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val="en-US" w:eastAsia="zh-CN"/>
              </w:rPr>
              <w:t>使用土地的关证明文件</w:t>
            </w:r>
          </w:p>
          <w:p>
            <w:pPr>
              <w:spacing w:line="300" w:lineRule="exact"/>
              <w:jc w:val="center"/>
              <w:rPr>
                <w:rFonts w:hint="eastAsia" w:ascii="仿宋_GB2312" w:eastAsia="仿宋_GB2312"/>
                <w:color w:val="000000"/>
                <w:sz w:val="24"/>
                <w:szCs w:val="24"/>
                <w:lang w:eastAsia="zh-CN"/>
              </w:rPr>
            </w:pPr>
          </w:p>
        </w:tc>
        <w:tc>
          <w:tcPr>
            <w:tcW w:w="249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val="en-US" w:eastAsia="zh-CN"/>
              </w:rPr>
              <w:t>《中华人民共和国土地管理法》、《浙江省实施&lt;中华人民共和国土地管理法&gt;办法》</w:t>
            </w:r>
          </w:p>
        </w:tc>
        <w:tc>
          <w:tcPr>
            <w:tcW w:w="1755" w:type="dxa"/>
            <w:tcBorders>
              <w:top w:val="single" w:color="auto" w:sz="4" w:space="0"/>
              <w:left w:val="single" w:color="auto" w:sz="4" w:space="0"/>
              <w:bottom w:val="single" w:color="auto" w:sz="4" w:space="0"/>
              <w:right w:val="single" w:color="auto" w:sz="4" w:space="0"/>
            </w:tcBorders>
            <w:vAlign w:val="top"/>
          </w:tcPr>
          <w:p>
            <w:pPr>
              <w:spacing w:line="300" w:lineRule="exact"/>
              <w:jc w:val="both"/>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t>杭州市规划和自然资源局萧山分局信息共享</w:t>
            </w:r>
          </w:p>
        </w:tc>
        <w:tc>
          <w:tcPr>
            <w:tcW w:w="171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t>信息共享</w:t>
            </w:r>
          </w:p>
        </w:tc>
        <w:tc>
          <w:tcPr>
            <w:tcW w:w="96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szCs w:val="24"/>
                <w:lang w:eastAsia="zh-CN"/>
              </w:rPr>
            </w:pPr>
          </w:p>
        </w:tc>
      </w:tr>
    </w:tbl>
    <w:p>
      <w:pPr>
        <w:spacing w:line="600" w:lineRule="exact"/>
        <w:jc w:val="center"/>
        <w:rPr>
          <w:rFonts w:hint="eastAsia" w:ascii="方正小标宋_GBK" w:hAnsi="微软雅黑" w:eastAsia="方正小标宋_GBK" w:cs="微软雅黑"/>
          <w:color w:val="FF0000"/>
          <w:sz w:val="44"/>
          <w:szCs w:val="44"/>
        </w:rPr>
      </w:pPr>
    </w:p>
    <w:p>
      <w:pPr>
        <w:spacing w:line="600" w:lineRule="exact"/>
        <w:jc w:val="center"/>
        <w:rPr>
          <w:rFonts w:hint="eastAsia" w:ascii="方正小标宋_GBK" w:hAnsi="微软雅黑" w:eastAsia="方正小标宋_GBK" w:cs="微软雅黑"/>
          <w:color w:val="FF0000"/>
          <w:sz w:val="44"/>
          <w:szCs w:val="44"/>
        </w:rPr>
      </w:pPr>
    </w:p>
    <w:p>
      <w:pPr>
        <w:spacing w:line="600" w:lineRule="exact"/>
        <w:jc w:val="center"/>
        <w:rPr>
          <w:rFonts w:hint="eastAsia" w:ascii="方正小标宋_GBK" w:hAnsi="微软雅黑" w:eastAsia="方正小标宋_GBK" w:cs="微软雅黑"/>
          <w:color w:val="FF0000"/>
          <w:sz w:val="44"/>
          <w:szCs w:val="44"/>
        </w:rPr>
      </w:pPr>
    </w:p>
    <w:p>
      <w:pPr>
        <w:spacing w:line="600" w:lineRule="exact"/>
        <w:jc w:val="center"/>
        <w:rPr>
          <w:rFonts w:hint="eastAsia" w:ascii="方正小标宋_GBK" w:hAnsi="微软雅黑" w:eastAsia="方正小标宋_GBK" w:cs="微软雅黑"/>
          <w:color w:val="FF0000"/>
          <w:sz w:val="44"/>
          <w:szCs w:val="44"/>
        </w:rPr>
      </w:pPr>
    </w:p>
    <w:p>
      <w:pPr>
        <w:spacing w:line="600" w:lineRule="exact"/>
        <w:jc w:val="center"/>
        <w:rPr>
          <w:rFonts w:hint="eastAsia" w:ascii="方正小标宋_GBK" w:hAnsi="微软雅黑" w:eastAsia="方正小标宋_GBK" w:cs="微软雅黑"/>
          <w:color w:val="FF0000"/>
          <w:sz w:val="44"/>
          <w:szCs w:val="44"/>
        </w:rPr>
      </w:pPr>
    </w:p>
    <w:p>
      <w:pPr>
        <w:spacing w:line="600" w:lineRule="exact"/>
        <w:jc w:val="center"/>
        <w:rPr>
          <w:rFonts w:hint="eastAsia" w:ascii="方正小标宋_GBK" w:hAnsi="微软雅黑" w:eastAsia="方正小标宋_GBK" w:cs="微软雅黑"/>
          <w:color w:val="FF0000"/>
          <w:sz w:val="44"/>
          <w:szCs w:val="44"/>
        </w:rPr>
      </w:pPr>
    </w:p>
    <w:p>
      <w:pPr>
        <w:spacing w:line="600" w:lineRule="exact"/>
        <w:jc w:val="center"/>
        <w:rPr>
          <w:rFonts w:hint="eastAsia" w:ascii="方正小标宋_GBK" w:hAnsi="微软雅黑" w:eastAsia="方正小标宋_GBK" w:cs="微软雅黑"/>
          <w:color w:val="FF0000"/>
          <w:sz w:val="44"/>
          <w:szCs w:val="44"/>
        </w:rPr>
      </w:pPr>
    </w:p>
    <w:p>
      <w:pPr>
        <w:spacing w:line="600" w:lineRule="exact"/>
        <w:jc w:val="center"/>
        <w:rPr>
          <w:rFonts w:hint="eastAsia" w:ascii="方正小标宋_GBK" w:hAnsi="微软雅黑" w:eastAsia="方正小标宋_GBK" w:cs="微软雅黑"/>
          <w:color w:val="FF0000"/>
          <w:sz w:val="44"/>
          <w:szCs w:val="44"/>
        </w:rPr>
      </w:pPr>
    </w:p>
    <w:p>
      <w:pPr>
        <w:spacing w:line="600" w:lineRule="exact"/>
        <w:jc w:val="center"/>
        <w:rPr>
          <w:rFonts w:hint="eastAsia" w:ascii="方正小标宋_GBK" w:hAnsi="微软雅黑" w:eastAsia="方正小标宋_GBK" w:cs="微软雅黑"/>
          <w:color w:val="FF0000"/>
          <w:sz w:val="44"/>
          <w:szCs w:val="44"/>
        </w:rPr>
      </w:pPr>
    </w:p>
    <w:p>
      <w:pPr>
        <w:spacing w:line="600" w:lineRule="exact"/>
        <w:jc w:val="center"/>
        <w:rPr>
          <w:rFonts w:hint="eastAsia" w:ascii="方正小标宋_GBK" w:hAnsi="微软雅黑" w:eastAsia="方正小标宋_GBK" w:cs="微软雅黑"/>
          <w:color w:val="FF0000"/>
          <w:sz w:val="44"/>
          <w:szCs w:val="44"/>
        </w:rPr>
      </w:pPr>
    </w:p>
    <w:p>
      <w:pPr>
        <w:spacing w:line="600" w:lineRule="exact"/>
        <w:jc w:val="center"/>
        <w:rPr>
          <w:rFonts w:hint="eastAsia" w:ascii="方正小标宋_GBK" w:hAnsi="微软雅黑" w:eastAsia="方正小标宋_GBK" w:cs="微软雅黑"/>
          <w:color w:val="FF0000"/>
          <w:sz w:val="44"/>
          <w:szCs w:val="44"/>
        </w:rPr>
      </w:pPr>
    </w:p>
    <w:p>
      <w:pPr>
        <w:spacing w:line="600" w:lineRule="exact"/>
        <w:jc w:val="center"/>
        <w:rPr>
          <w:rFonts w:hint="eastAsia" w:ascii="方正小标宋_GBK" w:hAnsi="微软雅黑" w:eastAsia="方正小标宋_GBK" w:cs="微软雅黑"/>
          <w:color w:val="FF0000"/>
          <w:sz w:val="44"/>
          <w:szCs w:val="44"/>
        </w:rPr>
      </w:pPr>
    </w:p>
    <w:p>
      <w:pPr>
        <w:spacing w:line="600" w:lineRule="exact"/>
        <w:jc w:val="both"/>
        <w:rPr>
          <w:rFonts w:hint="eastAsia" w:ascii="方正小标宋_GBK" w:hAnsi="微软雅黑" w:eastAsia="方正小标宋_GBK" w:cs="微软雅黑"/>
          <w:color w:val="FF0000"/>
          <w:sz w:val="44"/>
          <w:szCs w:val="44"/>
        </w:rPr>
      </w:pPr>
    </w:p>
    <w:p>
      <w:pPr>
        <w:spacing w:line="600" w:lineRule="exact"/>
        <w:jc w:val="center"/>
        <w:rPr>
          <w:rFonts w:ascii="方正小标宋_GBK" w:hAnsi="微软雅黑" w:eastAsia="方正小标宋_GBK" w:cs="微软雅黑"/>
          <w:sz w:val="44"/>
          <w:szCs w:val="44"/>
        </w:rPr>
      </w:pPr>
      <w:r>
        <w:rPr>
          <w:rFonts w:hint="eastAsia" w:ascii="微软雅黑" w:hAnsi="微软雅黑" w:eastAsia="微软雅黑" w:cs="微软雅黑"/>
          <w:color w:val="FF0000"/>
          <w:sz w:val="44"/>
          <w:szCs w:val="44"/>
        </w:rPr>
        <w:t>⑥</w:t>
      </w:r>
      <w:r>
        <w:rPr>
          <w:rFonts w:hint="eastAsia" w:ascii="方正小标宋_GBK" w:hAnsi="微软雅黑" w:eastAsia="方正小标宋_GBK" w:cs="微软雅黑"/>
          <w:color w:val="FF0000"/>
          <w:sz w:val="44"/>
          <w:szCs w:val="44"/>
        </w:rPr>
        <w:t>医疗保障</w:t>
      </w:r>
      <w:r>
        <w:rPr>
          <w:rFonts w:hint="eastAsia" w:ascii="方正小标宋_GBK" w:hAnsi="微软雅黑" w:eastAsia="方正小标宋_GBK" w:cs="微软雅黑"/>
          <w:color w:val="FF0000"/>
          <w:sz w:val="44"/>
          <w:szCs w:val="44"/>
          <w:lang w:val="en-US" w:eastAsia="zh-CN"/>
        </w:rPr>
        <w:t>萧山</w:t>
      </w:r>
      <w:r>
        <w:rPr>
          <w:rFonts w:hint="eastAsia" w:ascii="方正小标宋_GBK" w:hAnsi="微软雅黑" w:eastAsia="方正小标宋_GBK" w:cs="微软雅黑"/>
          <w:color w:val="FF0000"/>
          <w:sz w:val="44"/>
          <w:szCs w:val="44"/>
        </w:rPr>
        <w:t>分局</w:t>
      </w:r>
      <w:r>
        <w:rPr>
          <w:rFonts w:hint="eastAsia" w:ascii="方正小标宋_GBK" w:hAnsi="微软雅黑" w:eastAsia="方正小标宋_GBK" w:cs="微软雅黑"/>
          <w:sz w:val="44"/>
          <w:szCs w:val="44"/>
        </w:rPr>
        <w:t>要求行政相对人或服务对象提供的证明材料汇总表</w:t>
      </w:r>
    </w:p>
    <w:p>
      <w:pPr>
        <w:spacing w:afterLines="50"/>
        <w:ind w:firstLine="354" w:firstLineChars="150"/>
        <w:rPr>
          <w:rFonts w:ascii="仿宋_GB2312" w:eastAsia="仿宋_GB2312"/>
          <w:color w:val="000000"/>
          <w:sz w:val="24"/>
        </w:rPr>
      </w:pPr>
      <w:r>
        <w:rPr>
          <w:rFonts w:hint="eastAsia" w:ascii="仿宋_GB2312" w:eastAsia="仿宋_GB2312"/>
          <w:color w:val="000000"/>
          <w:sz w:val="24"/>
        </w:rPr>
        <w:t xml:space="preserve">  </w:t>
      </w:r>
    </w:p>
    <w:tbl>
      <w:tblPr>
        <w:tblStyle w:val="5"/>
        <w:tblW w:w="131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1400"/>
        <w:gridCol w:w="1015"/>
        <w:gridCol w:w="915"/>
        <w:gridCol w:w="1035"/>
        <w:gridCol w:w="3930"/>
        <w:gridCol w:w="785"/>
        <w:gridCol w:w="2370"/>
        <w:gridCol w:w="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jc w:val="center"/>
        </w:trPr>
        <w:tc>
          <w:tcPr>
            <w:tcW w:w="791"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序号</w:t>
            </w:r>
          </w:p>
        </w:tc>
        <w:tc>
          <w:tcPr>
            <w:tcW w:w="1400"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主项及编码</w:t>
            </w:r>
          </w:p>
        </w:tc>
        <w:tc>
          <w:tcPr>
            <w:tcW w:w="1015"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子项及编码</w:t>
            </w:r>
          </w:p>
        </w:tc>
        <w:tc>
          <w:tcPr>
            <w:tcW w:w="915"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证明材料序号</w:t>
            </w:r>
          </w:p>
        </w:tc>
        <w:tc>
          <w:tcPr>
            <w:tcW w:w="1035"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证明材料名称</w:t>
            </w:r>
          </w:p>
        </w:tc>
        <w:tc>
          <w:tcPr>
            <w:tcW w:w="3930"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法律法规</w:t>
            </w:r>
          </w:p>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依据</w:t>
            </w:r>
          </w:p>
        </w:tc>
        <w:tc>
          <w:tcPr>
            <w:tcW w:w="785"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出具证明单位</w:t>
            </w:r>
          </w:p>
        </w:tc>
        <w:tc>
          <w:tcPr>
            <w:tcW w:w="3267"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清理意见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1"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p>
        </w:tc>
        <w:tc>
          <w:tcPr>
            <w:tcW w:w="1400"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p>
        </w:tc>
        <w:tc>
          <w:tcPr>
            <w:tcW w:w="1015" w:type="dxa"/>
            <w:vMerge w:val="continue"/>
            <w:tcBorders>
              <w:left w:val="single" w:color="auto" w:sz="4" w:space="0"/>
              <w:bottom w:val="single" w:color="auto" w:sz="4" w:space="0"/>
              <w:right w:val="single" w:color="auto" w:sz="4" w:space="0"/>
            </w:tcBorders>
          </w:tcPr>
          <w:p>
            <w:pPr>
              <w:spacing w:line="300" w:lineRule="exact"/>
              <w:rPr>
                <w:rFonts w:ascii="仿宋_GB2312" w:hAnsi="仿宋" w:eastAsia="仿宋_GB2312"/>
                <w:b/>
                <w:color w:val="000000"/>
                <w:sz w:val="24"/>
              </w:rPr>
            </w:pPr>
          </w:p>
        </w:tc>
        <w:tc>
          <w:tcPr>
            <w:tcW w:w="915" w:type="dxa"/>
            <w:vMerge w:val="continue"/>
            <w:tcBorders>
              <w:left w:val="single" w:color="auto" w:sz="4" w:space="0"/>
              <w:bottom w:val="single" w:color="auto" w:sz="4" w:space="0"/>
              <w:right w:val="single" w:color="auto" w:sz="4" w:space="0"/>
            </w:tcBorders>
          </w:tcPr>
          <w:p>
            <w:pPr>
              <w:spacing w:line="300" w:lineRule="exact"/>
              <w:rPr>
                <w:rFonts w:ascii="仿宋_GB2312" w:hAnsi="仿宋" w:eastAsia="仿宋_GB2312"/>
                <w:b/>
                <w:color w:val="000000"/>
                <w:sz w:val="24"/>
              </w:rPr>
            </w:pPr>
          </w:p>
        </w:tc>
        <w:tc>
          <w:tcPr>
            <w:tcW w:w="1035"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p>
        </w:tc>
        <w:tc>
          <w:tcPr>
            <w:tcW w:w="3930"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p>
        </w:tc>
        <w:tc>
          <w:tcPr>
            <w:tcW w:w="785" w:type="dxa"/>
            <w:vMerge w:val="continue"/>
            <w:tcBorders>
              <w:left w:val="single" w:color="auto" w:sz="4" w:space="0"/>
              <w:bottom w:val="single" w:color="auto" w:sz="4" w:space="0"/>
              <w:right w:val="single" w:color="auto" w:sz="4" w:space="0"/>
            </w:tcBorders>
          </w:tcPr>
          <w:p>
            <w:pPr>
              <w:spacing w:line="300" w:lineRule="exact"/>
              <w:jc w:val="center"/>
              <w:rPr>
                <w:rFonts w:ascii="仿宋_GB2312" w:hAnsi="仿宋" w:eastAsia="仿宋_GB2312"/>
                <w:b/>
                <w:color w:val="000000"/>
                <w:sz w:val="24"/>
              </w:rPr>
            </w:pPr>
          </w:p>
        </w:tc>
        <w:tc>
          <w:tcPr>
            <w:tcW w:w="237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取消[直接取消，信息共享，网络核验，部门核查，告知承诺，其他方式（具体写明）]</w:t>
            </w:r>
          </w:p>
        </w:tc>
        <w:tc>
          <w:tcPr>
            <w:tcW w:w="89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保留（请说明理由）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1</w:t>
            </w:r>
          </w:p>
        </w:tc>
        <w:tc>
          <w:tcPr>
            <w:tcW w:w="1400"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社会保险参保登记</w:t>
            </w:r>
            <w:r>
              <w:rPr>
                <w:rFonts w:hint="eastAsia" w:ascii="仿宋" w:hAnsi="仿宋" w:eastAsia="仿宋" w:cs="仿宋"/>
                <w:color w:val="000000"/>
                <w:sz w:val="24"/>
                <w:szCs w:val="24"/>
              </w:rPr>
              <w:br w:type="textWrapping"/>
            </w:r>
            <w:r>
              <w:rPr>
                <w:rFonts w:hint="eastAsia" w:ascii="仿宋" w:hAnsi="仿宋" w:eastAsia="仿宋" w:cs="仿宋"/>
                <w:color w:val="000000"/>
                <w:sz w:val="24"/>
                <w:szCs w:val="24"/>
              </w:rPr>
              <w:t>确认-00122-000</w:t>
            </w:r>
          </w:p>
        </w:tc>
        <w:tc>
          <w:tcPr>
            <w:tcW w:w="1015"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城乡居民基本医疗保险参保登记</w:t>
            </w:r>
            <w:r>
              <w:rPr>
                <w:rFonts w:hint="eastAsia" w:ascii="仿宋" w:hAnsi="仿宋" w:eastAsia="仿宋" w:cs="仿宋"/>
                <w:color w:val="000000"/>
                <w:sz w:val="24"/>
                <w:szCs w:val="24"/>
              </w:rPr>
              <w:br w:type="textWrapping"/>
            </w:r>
            <w:r>
              <w:rPr>
                <w:rFonts w:hint="eastAsia" w:ascii="仿宋" w:hAnsi="仿宋" w:eastAsia="仿宋" w:cs="仿宋"/>
                <w:color w:val="000000"/>
                <w:sz w:val="24"/>
                <w:szCs w:val="24"/>
              </w:rPr>
              <w:t>确认-00122-007</w:t>
            </w:r>
          </w:p>
        </w:tc>
        <w:tc>
          <w:tcPr>
            <w:tcW w:w="915"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1</w:t>
            </w:r>
          </w:p>
        </w:tc>
        <w:tc>
          <w:tcPr>
            <w:tcW w:w="1035"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br w:type="textWrapping"/>
            </w:r>
            <w:r>
              <w:rPr>
                <w:rFonts w:hint="eastAsia" w:ascii="仿宋" w:hAnsi="仿宋" w:eastAsia="仿宋" w:cs="仿宋"/>
                <w:color w:val="000000"/>
                <w:sz w:val="24"/>
                <w:szCs w:val="24"/>
              </w:rPr>
              <w:t>出生证</w:t>
            </w:r>
          </w:p>
        </w:tc>
        <w:tc>
          <w:tcPr>
            <w:tcW w:w="3930" w:type="dxa"/>
            <w:tcBorders>
              <w:top w:val="single" w:color="auto" w:sz="4" w:space="0"/>
              <w:left w:val="single" w:color="auto" w:sz="4" w:space="0"/>
              <w:bottom w:val="single" w:color="auto" w:sz="4" w:space="0"/>
              <w:right w:val="single" w:color="auto" w:sz="4" w:space="0"/>
            </w:tcBorders>
            <w:vAlign w:val="center"/>
          </w:tcPr>
          <w:p>
            <w:pPr>
              <w:spacing w:line="240" w:lineRule="atLeast"/>
              <w:rPr>
                <w:rFonts w:hint="eastAsia" w:ascii="仿宋" w:hAnsi="仿宋" w:eastAsia="仿宋" w:cs="仿宋"/>
                <w:color w:val="000000"/>
                <w:sz w:val="24"/>
                <w:szCs w:val="24"/>
              </w:rPr>
            </w:pPr>
            <w:r>
              <w:rPr>
                <w:rFonts w:hint="eastAsia" w:ascii="仿宋" w:hAnsi="仿宋" w:eastAsia="仿宋" w:cs="仿宋"/>
                <w:color w:val="000000"/>
                <w:sz w:val="24"/>
                <w:szCs w:val="24"/>
              </w:rPr>
              <w:t>《杭州市基本医疗保障办法市区实施细则》第四十条除大学生外，其他符合参保条件的人员，应持下列有效证件办理参（续）保手续。（一）首次办理参保手续的人员，应提供本人身份证、户口簿的原件和复印件，以及一寸近照一张。其中，非市区户籍的少儿还须提供其与在市区参加职工医保的父母一方的关系证明。 </w:t>
            </w:r>
          </w:p>
        </w:tc>
        <w:tc>
          <w:tcPr>
            <w:tcW w:w="785"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医疗机构</w:t>
            </w:r>
          </w:p>
        </w:tc>
        <w:tc>
          <w:tcPr>
            <w:tcW w:w="2370" w:type="dxa"/>
            <w:tcBorders>
              <w:top w:val="single" w:color="auto" w:sz="4" w:space="0"/>
              <w:left w:val="single" w:color="auto" w:sz="4" w:space="0"/>
              <w:bottom w:val="single" w:color="auto" w:sz="4" w:space="0"/>
              <w:right w:val="single" w:color="auto" w:sz="4" w:space="0"/>
            </w:tcBorders>
            <w:vAlign w:val="center"/>
          </w:tcPr>
          <w:p>
            <w:pPr>
              <w:spacing w:line="120" w:lineRule="auto"/>
              <w:rPr>
                <w:rFonts w:hint="eastAsia" w:ascii="仿宋" w:hAnsi="仿宋" w:eastAsia="仿宋" w:cs="仿宋"/>
                <w:color w:val="000000"/>
                <w:sz w:val="24"/>
                <w:szCs w:val="24"/>
              </w:rPr>
            </w:pPr>
            <w:r>
              <w:rPr>
                <w:rFonts w:hint="eastAsia" w:ascii="仿宋" w:hAnsi="仿宋" w:eastAsia="仿宋" w:cs="仿宋"/>
                <w:color w:val="000000"/>
                <w:sz w:val="24"/>
                <w:szCs w:val="24"/>
              </w:rPr>
              <w:t>1</w:t>
            </w:r>
            <w:r>
              <w:rPr>
                <w:rFonts w:hint="eastAsia" w:ascii="仿宋" w:hAnsi="仿宋" w:eastAsia="仿宋" w:cs="仿宋"/>
                <w:color w:val="000000"/>
                <w:sz w:val="24"/>
                <w:szCs w:val="24"/>
                <w:lang w:val="en-US" w:eastAsia="zh-CN"/>
              </w:rPr>
              <w:t>.</w:t>
            </w:r>
            <w:r>
              <w:rPr>
                <w:rFonts w:hint="eastAsia" w:ascii="仿宋" w:hAnsi="仿宋" w:eastAsia="仿宋" w:cs="仿宋"/>
                <w:color w:val="000000"/>
                <w:sz w:val="24"/>
                <w:szCs w:val="24"/>
              </w:rPr>
              <w:t>发证机构省内，但通过数据共享平台采集无法获取的由申请人自行提供</w:t>
            </w:r>
            <w:r>
              <w:rPr>
                <w:rFonts w:hint="eastAsia" w:ascii="仿宋" w:hAnsi="仿宋" w:eastAsia="仿宋" w:cs="仿宋"/>
                <w:color w:val="000000"/>
                <w:sz w:val="24"/>
                <w:szCs w:val="24"/>
              </w:rPr>
              <w:br w:type="textWrapping"/>
            </w:r>
            <w:r>
              <w:rPr>
                <w:rFonts w:hint="eastAsia" w:ascii="仿宋" w:hAnsi="仿宋" w:eastAsia="仿宋" w:cs="仿宋"/>
                <w:color w:val="000000"/>
                <w:sz w:val="24"/>
                <w:szCs w:val="24"/>
              </w:rPr>
              <w:t>2</w:t>
            </w:r>
            <w:r>
              <w:rPr>
                <w:rFonts w:hint="eastAsia" w:ascii="仿宋" w:hAnsi="仿宋" w:eastAsia="仿宋" w:cs="仿宋"/>
                <w:color w:val="000000"/>
                <w:sz w:val="24"/>
                <w:szCs w:val="24"/>
                <w:lang w:val="en-US" w:eastAsia="zh-CN"/>
              </w:rPr>
              <w:t>.</w:t>
            </w:r>
            <w:r>
              <w:rPr>
                <w:rFonts w:hint="eastAsia" w:ascii="仿宋" w:hAnsi="仿宋" w:eastAsia="仿宋" w:cs="仿宋"/>
                <w:color w:val="000000"/>
                <w:sz w:val="24"/>
                <w:szCs w:val="24"/>
              </w:rPr>
              <w:t>发证机构为浙江省外的由申请人自行提供</w:t>
            </w:r>
          </w:p>
        </w:tc>
        <w:tc>
          <w:tcPr>
            <w:tcW w:w="89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2</w:t>
            </w:r>
          </w:p>
        </w:tc>
        <w:tc>
          <w:tcPr>
            <w:tcW w:w="1400"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社会保险参保登记</w:t>
            </w:r>
            <w:r>
              <w:rPr>
                <w:rFonts w:hint="eastAsia" w:ascii="仿宋" w:hAnsi="仿宋" w:eastAsia="仿宋" w:cs="仿宋"/>
                <w:color w:val="000000"/>
                <w:sz w:val="24"/>
                <w:szCs w:val="24"/>
              </w:rPr>
              <w:br w:type="textWrapping"/>
            </w:r>
            <w:r>
              <w:rPr>
                <w:rFonts w:hint="eastAsia" w:ascii="仿宋" w:hAnsi="仿宋" w:eastAsia="仿宋" w:cs="仿宋"/>
                <w:color w:val="000000"/>
                <w:sz w:val="24"/>
                <w:szCs w:val="24"/>
              </w:rPr>
              <w:t>确认-00122-000</w:t>
            </w:r>
          </w:p>
        </w:tc>
        <w:tc>
          <w:tcPr>
            <w:tcW w:w="1015"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城乡居民基本医疗保险参保登记</w:t>
            </w:r>
            <w:r>
              <w:rPr>
                <w:rFonts w:hint="eastAsia" w:ascii="仿宋" w:hAnsi="仿宋" w:eastAsia="仿宋" w:cs="仿宋"/>
                <w:color w:val="000000"/>
                <w:sz w:val="24"/>
                <w:szCs w:val="24"/>
              </w:rPr>
              <w:br w:type="textWrapping"/>
            </w:r>
            <w:r>
              <w:rPr>
                <w:rFonts w:hint="eastAsia" w:ascii="仿宋" w:hAnsi="仿宋" w:eastAsia="仿宋" w:cs="仿宋"/>
                <w:color w:val="000000"/>
                <w:sz w:val="24"/>
                <w:szCs w:val="24"/>
              </w:rPr>
              <w:t>确认-00122-007</w:t>
            </w:r>
          </w:p>
        </w:tc>
        <w:tc>
          <w:tcPr>
            <w:tcW w:w="915"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2</w:t>
            </w:r>
          </w:p>
        </w:tc>
        <w:tc>
          <w:tcPr>
            <w:tcW w:w="1035"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学籍证明</w:t>
            </w:r>
          </w:p>
        </w:tc>
        <w:tc>
          <w:tcPr>
            <w:tcW w:w="3930" w:type="dxa"/>
            <w:tcBorders>
              <w:top w:val="single" w:color="auto" w:sz="4" w:space="0"/>
              <w:left w:val="single" w:color="auto" w:sz="4" w:space="0"/>
              <w:bottom w:val="single" w:color="auto" w:sz="4" w:space="0"/>
              <w:right w:val="single" w:color="auto" w:sz="4" w:space="0"/>
            </w:tcBorders>
            <w:vAlign w:val="center"/>
          </w:tcPr>
          <w:p>
            <w:pPr>
              <w:spacing w:line="120" w:lineRule="auto"/>
              <w:rPr>
                <w:rFonts w:hint="eastAsia" w:ascii="仿宋" w:hAnsi="仿宋" w:eastAsia="仿宋" w:cs="仿宋"/>
                <w:color w:val="000000"/>
                <w:sz w:val="24"/>
                <w:szCs w:val="24"/>
              </w:rPr>
            </w:pPr>
            <w:r>
              <w:rPr>
                <w:rFonts w:hint="eastAsia" w:ascii="仿宋" w:hAnsi="仿宋" w:eastAsia="仿宋" w:cs="仿宋"/>
                <w:color w:val="000000"/>
                <w:sz w:val="24"/>
                <w:szCs w:val="24"/>
              </w:rPr>
              <w:t>《杭州市基本医疗保障办法市区实施细则》第四十条除大学生外，其他符合参保条件的人员，应持下列有效证件办理参（续）保手续。（三）非市区户籍的学生，以及市区户籍18周岁以上的学生，在办理少儿医保参（续）保手续时，需提供学校的学籍证明。</w:t>
            </w:r>
          </w:p>
        </w:tc>
        <w:tc>
          <w:tcPr>
            <w:tcW w:w="785" w:type="dxa"/>
            <w:tcBorders>
              <w:top w:val="single" w:color="auto" w:sz="4" w:space="0"/>
              <w:left w:val="single" w:color="auto" w:sz="4" w:space="0"/>
              <w:bottom w:val="single" w:color="auto" w:sz="4" w:space="0"/>
              <w:right w:val="single" w:color="auto" w:sz="4" w:space="0"/>
            </w:tcBorders>
            <w:vAlign w:val="center"/>
          </w:tcPr>
          <w:p>
            <w:pPr>
              <w:spacing w:line="12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rPr>
              <w:t>教育局</w:t>
            </w:r>
          </w:p>
        </w:tc>
        <w:tc>
          <w:tcPr>
            <w:tcW w:w="2370" w:type="dxa"/>
            <w:tcBorders>
              <w:top w:val="single" w:color="auto" w:sz="4" w:space="0"/>
              <w:left w:val="single" w:color="auto" w:sz="4" w:space="0"/>
              <w:bottom w:val="single" w:color="auto" w:sz="4" w:space="0"/>
              <w:right w:val="single" w:color="auto" w:sz="4" w:space="0"/>
            </w:tcBorders>
            <w:vAlign w:val="center"/>
          </w:tcPr>
          <w:p>
            <w:pPr>
              <w:spacing w:line="120" w:lineRule="auto"/>
              <w:rPr>
                <w:rFonts w:hint="eastAsia" w:ascii="仿宋" w:hAnsi="仿宋" w:eastAsia="仿宋" w:cs="仿宋"/>
                <w:color w:val="000000"/>
                <w:sz w:val="24"/>
                <w:szCs w:val="24"/>
              </w:rPr>
            </w:pPr>
            <w:r>
              <w:rPr>
                <w:rFonts w:hint="eastAsia" w:ascii="仿宋" w:hAnsi="仿宋" w:eastAsia="仿宋" w:cs="仿宋"/>
                <w:color w:val="000000"/>
                <w:sz w:val="24"/>
                <w:szCs w:val="24"/>
              </w:rPr>
              <w:t>调整为通过部门间信息共享，但通过数据共享平台采集无法获取的由申请人自行提供</w:t>
            </w:r>
          </w:p>
        </w:tc>
        <w:tc>
          <w:tcPr>
            <w:tcW w:w="89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 w:hAnsi="仿宋" w:eastAsia="仿宋" w:cs="仿宋"/>
                <w:color w:val="000000"/>
                <w:sz w:val="24"/>
                <w:szCs w:val="24"/>
              </w:rPr>
            </w:pPr>
          </w:p>
        </w:tc>
      </w:tr>
    </w:tbl>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spacing w:line="600" w:lineRule="exact"/>
        <w:jc w:val="center"/>
        <w:rPr>
          <w:rFonts w:hint="eastAsia" w:ascii="方正小标宋_GBK" w:hAnsi="微软雅黑" w:eastAsia="方正小标宋_GBK" w:cs="微软雅黑"/>
          <w:sz w:val="44"/>
          <w:szCs w:val="44"/>
        </w:rPr>
      </w:pPr>
      <w:r>
        <w:rPr>
          <w:rFonts w:hint="eastAsia" w:ascii="微软雅黑" w:hAnsi="微软雅黑" w:eastAsia="微软雅黑" w:cs="微软雅黑"/>
          <w:color w:val="FF0000"/>
          <w:sz w:val="44"/>
          <w:szCs w:val="44"/>
          <w:lang w:val="en-US" w:eastAsia="zh-CN"/>
        </w:rPr>
        <w:t>⑦</w:t>
      </w:r>
      <w:r>
        <w:rPr>
          <w:rFonts w:hint="eastAsia" w:ascii="方正小标宋_GBK" w:hAnsi="微软雅黑" w:eastAsia="方正小标宋_GBK" w:cs="微软雅黑"/>
          <w:color w:val="FF0000"/>
          <w:sz w:val="44"/>
          <w:szCs w:val="44"/>
          <w:lang w:val="en-US" w:eastAsia="zh-CN"/>
        </w:rPr>
        <w:t>区人力社保局</w:t>
      </w:r>
      <w:r>
        <w:rPr>
          <w:rFonts w:hint="eastAsia" w:ascii="方正小标宋_GBK" w:hAnsi="微软雅黑" w:eastAsia="方正小标宋_GBK" w:cs="微软雅黑"/>
          <w:sz w:val="44"/>
          <w:szCs w:val="44"/>
        </w:rPr>
        <w:t>本单位要求行政相对人或服务对象提供的</w:t>
      </w:r>
    </w:p>
    <w:p>
      <w:pPr>
        <w:spacing w:line="600" w:lineRule="exact"/>
        <w:jc w:val="center"/>
        <w:rPr>
          <w:rFonts w:hint="eastAsia" w:ascii="仿宋_GB2312" w:eastAsia="仿宋_GB2312"/>
          <w:color w:val="000000"/>
          <w:sz w:val="24"/>
        </w:rPr>
      </w:pPr>
      <w:r>
        <w:rPr>
          <w:rFonts w:hint="eastAsia" w:ascii="方正小标宋_GBK" w:hAnsi="微软雅黑" w:eastAsia="方正小标宋_GBK" w:cs="微软雅黑"/>
          <w:sz w:val="44"/>
          <w:szCs w:val="44"/>
        </w:rPr>
        <w:t>证明材料汇总表</w:t>
      </w:r>
      <w:r>
        <w:rPr>
          <w:rFonts w:hint="eastAsia" w:ascii="仿宋_GB2312" w:eastAsia="仿宋_GB2312"/>
          <w:color w:val="000000"/>
          <w:sz w:val="24"/>
        </w:rPr>
        <w:t xml:space="preserve">       </w:t>
      </w:r>
    </w:p>
    <w:tbl>
      <w:tblPr>
        <w:tblStyle w:val="5"/>
        <w:tblW w:w="139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8"/>
        <w:gridCol w:w="1630"/>
        <w:gridCol w:w="1489"/>
        <w:gridCol w:w="921"/>
        <w:gridCol w:w="1772"/>
        <w:gridCol w:w="2410"/>
        <w:gridCol w:w="1948"/>
        <w:gridCol w:w="172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08"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序号</w:t>
            </w:r>
          </w:p>
        </w:tc>
        <w:tc>
          <w:tcPr>
            <w:tcW w:w="1630"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主项及编码</w:t>
            </w:r>
          </w:p>
        </w:tc>
        <w:tc>
          <w:tcPr>
            <w:tcW w:w="1489"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子项及编码</w:t>
            </w:r>
          </w:p>
        </w:tc>
        <w:tc>
          <w:tcPr>
            <w:tcW w:w="921"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证明材料序号</w:t>
            </w:r>
          </w:p>
        </w:tc>
        <w:tc>
          <w:tcPr>
            <w:tcW w:w="1772"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证明材料名称</w:t>
            </w:r>
          </w:p>
        </w:tc>
        <w:tc>
          <w:tcPr>
            <w:tcW w:w="2410"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法律法规</w:t>
            </w:r>
          </w:p>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依据</w:t>
            </w:r>
          </w:p>
        </w:tc>
        <w:tc>
          <w:tcPr>
            <w:tcW w:w="1948"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出具证明单位</w:t>
            </w:r>
          </w:p>
        </w:tc>
        <w:tc>
          <w:tcPr>
            <w:tcW w:w="3144"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清理意见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08"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p>
        </w:tc>
        <w:tc>
          <w:tcPr>
            <w:tcW w:w="1630"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p>
        </w:tc>
        <w:tc>
          <w:tcPr>
            <w:tcW w:w="1489" w:type="dxa"/>
            <w:vMerge w:val="continue"/>
            <w:tcBorders>
              <w:left w:val="single" w:color="auto" w:sz="4" w:space="0"/>
              <w:bottom w:val="single" w:color="auto" w:sz="4" w:space="0"/>
              <w:right w:val="single" w:color="auto" w:sz="4" w:space="0"/>
            </w:tcBorders>
          </w:tcPr>
          <w:p>
            <w:pPr>
              <w:spacing w:line="300" w:lineRule="exact"/>
              <w:rPr>
                <w:rFonts w:ascii="仿宋_GB2312" w:hAnsi="仿宋" w:eastAsia="仿宋_GB2312"/>
                <w:b/>
                <w:color w:val="000000"/>
                <w:sz w:val="24"/>
              </w:rPr>
            </w:pPr>
          </w:p>
        </w:tc>
        <w:tc>
          <w:tcPr>
            <w:tcW w:w="921" w:type="dxa"/>
            <w:vMerge w:val="continue"/>
            <w:tcBorders>
              <w:left w:val="single" w:color="auto" w:sz="4" w:space="0"/>
              <w:bottom w:val="single" w:color="auto" w:sz="4" w:space="0"/>
              <w:right w:val="single" w:color="auto" w:sz="4" w:space="0"/>
            </w:tcBorders>
          </w:tcPr>
          <w:p>
            <w:pPr>
              <w:spacing w:line="300" w:lineRule="exact"/>
              <w:rPr>
                <w:rFonts w:ascii="仿宋_GB2312" w:hAnsi="仿宋" w:eastAsia="仿宋_GB2312"/>
                <w:b/>
                <w:color w:val="000000"/>
                <w:sz w:val="24"/>
              </w:rPr>
            </w:pPr>
          </w:p>
        </w:tc>
        <w:tc>
          <w:tcPr>
            <w:tcW w:w="1772"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p>
        </w:tc>
        <w:tc>
          <w:tcPr>
            <w:tcW w:w="2410"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p>
        </w:tc>
        <w:tc>
          <w:tcPr>
            <w:tcW w:w="1948" w:type="dxa"/>
            <w:vMerge w:val="continue"/>
            <w:tcBorders>
              <w:left w:val="single" w:color="auto" w:sz="4" w:space="0"/>
              <w:bottom w:val="single" w:color="auto" w:sz="4" w:space="0"/>
              <w:right w:val="single" w:color="auto" w:sz="4" w:space="0"/>
            </w:tcBorders>
          </w:tcPr>
          <w:p>
            <w:pPr>
              <w:spacing w:line="300" w:lineRule="exact"/>
              <w:jc w:val="center"/>
              <w:rPr>
                <w:rFonts w:ascii="仿宋_GB2312" w:hAnsi="仿宋" w:eastAsia="仿宋_GB2312"/>
                <w:b/>
                <w:color w:val="000000"/>
                <w:sz w:val="24"/>
              </w:rPr>
            </w:pPr>
          </w:p>
        </w:tc>
        <w:tc>
          <w:tcPr>
            <w:tcW w:w="17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取消[直接取消，信息共享，网络核验，部门核查，告知承诺，其他方式（具体写明）]</w:t>
            </w:r>
          </w:p>
        </w:tc>
        <w:tc>
          <w:tcPr>
            <w:tcW w:w="141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保留（请说明理由）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608"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eastAsia="仿宋_GB2312"/>
                <w:color w:val="000000"/>
                <w:sz w:val="24"/>
                <w:lang w:val="en-US" w:eastAsia="zh-CN"/>
              </w:rPr>
            </w:pPr>
            <w:r>
              <w:rPr>
                <w:rFonts w:hint="eastAsia" w:ascii="仿宋_GB2312" w:eastAsia="仿宋_GB2312"/>
                <w:color w:val="000000"/>
                <w:sz w:val="24"/>
                <w:lang w:val="en-US" w:eastAsia="zh-CN"/>
              </w:rPr>
              <w:t>1</w:t>
            </w:r>
          </w:p>
        </w:tc>
        <w:tc>
          <w:tcPr>
            <w:tcW w:w="1630"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r>
              <w:rPr>
                <w:rFonts w:hint="eastAsia" w:ascii="仿宋_GB2312" w:eastAsia="仿宋_GB2312"/>
                <w:color w:val="000000"/>
                <w:sz w:val="24"/>
              </w:rPr>
              <w:t>职工工伤认定</w:t>
            </w:r>
          </w:p>
          <w:p>
            <w:pPr>
              <w:spacing w:line="300" w:lineRule="exact"/>
              <w:rPr>
                <w:rFonts w:ascii="仿宋_GB2312" w:eastAsia="仿宋_GB2312"/>
                <w:color w:val="000000"/>
                <w:sz w:val="24"/>
              </w:rPr>
            </w:pPr>
            <w:r>
              <w:rPr>
                <w:rFonts w:ascii="仿宋_GB2312" w:eastAsia="仿宋_GB2312"/>
                <w:color w:val="000000"/>
                <w:sz w:val="24"/>
              </w:rPr>
              <w:t>00431</w:t>
            </w:r>
          </w:p>
        </w:tc>
        <w:tc>
          <w:tcPr>
            <w:tcW w:w="148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r>
              <w:rPr>
                <w:rFonts w:ascii="仿宋_GB2312" w:eastAsia="仿宋_GB2312"/>
                <w:color w:val="000000"/>
                <w:sz w:val="24"/>
              </w:rPr>
              <w:t>单位申请工伤认定</w:t>
            </w:r>
            <w:r>
              <w:rPr>
                <w:rFonts w:hint="eastAsia" w:ascii="仿宋_GB2312" w:eastAsia="仿宋_GB2312"/>
                <w:color w:val="000000"/>
                <w:sz w:val="24"/>
              </w:rPr>
              <w:t>001</w:t>
            </w:r>
          </w:p>
          <w:p>
            <w:pPr>
              <w:spacing w:line="300" w:lineRule="exact"/>
              <w:rPr>
                <w:rFonts w:ascii="仿宋_GB2312" w:eastAsia="仿宋_GB2312"/>
                <w:color w:val="000000"/>
                <w:sz w:val="24"/>
              </w:rPr>
            </w:pPr>
          </w:p>
        </w:tc>
        <w:tc>
          <w:tcPr>
            <w:tcW w:w="921"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p>
        </w:tc>
        <w:tc>
          <w:tcPr>
            <w:tcW w:w="1772"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r>
              <w:rPr>
                <w:rFonts w:hint="eastAsia" w:ascii="仿宋_GB2312" w:eastAsia="仿宋_GB2312"/>
                <w:color w:val="000000"/>
                <w:sz w:val="24"/>
              </w:rPr>
              <w:t>职工死亡的，提交死亡证明或火花证明；</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r>
              <w:rPr>
                <w:rFonts w:hint="eastAsia" w:ascii="仿宋_GB2312" w:eastAsia="仿宋_GB2312"/>
                <w:color w:val="000000"/>
                <w:sz w:val="24"/>
              </w:rPr>
              <w:t>中华人民共和国人力资源和社会保障部令第8号《工伤认定办法》填表说明第6条第二款“有下列情形之一的，还应当分别提交相应证据： （一）职工死亡的，提交死亡证明；”</w:t>
            </w:r>
          </w:p>
        </w:tc>
        <w:tc>
          <w:tcPr>
            <w:tcW w:w="194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民政部门</w:t>
            </w:r>
          </w:p>
        </w:tc>
        <w:tc>
          <w:tcPr>
            <w:tcW w:w="17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取消（共享获取，获取不到的需要申请人提供）</w:t>
            </w:r>
          </w:p>
        </w:tc>
        <w:tc>
          <w:tcPr>
            <w:tcW w:w="141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608"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eastAsia="仿宋_GB2312"/>
                <w:color w:val="000000"/>
                <w:sz w:val="24"/>
                <w:lang w:val="en-US" w:eastAsia="zh-CN"/>
              </w:rPr>
            </w:pPr>
            <w:r>
              <w:rPr>
                <w:rFonts w:hint="eastAsia" w:ascii="仿宋_GB2312" w:eastAsia="仿宋_GB2312"/>
                <w:color w:val="000000"/>
                <w:sz w:val="24"/>
                <w:lang w:val="en-US" w:eastAsia="zh-CN"/>
              </w:rPr>
              <w:t>2</w:t>
            </w:r>
          </w:p>
        </w:tc>
        <w:tc>
          <w:tcPr>
            <w:tcW w:w="1630"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eastAsia="仿宋_GB2312"/>
                <w:color w:val="000000"/>
                <w:sz w:val="24"/>
              </w:rPr>
            </w:pPr>
          </w:p>
        </w:tc>
        <w:tc>
          <w:tcPr>
            <w:tcW w:w="148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r>
              <w:rPr>
                <w:rFonts w:hint="eastAsia" w:ascii="仿宋_GB2312" w:eastAsia="仿宋_GB2312"/>
                <w:color w:val="000000"/>
                <w:sz w:val="24"/>
              </w:rPr>
              <w:t>个人</w:t>
            </w:r>
            <w:r>
              <w:rPr>
                <w:rFonts w:ascii="仿宋_GB2312" w:eastAsia="仿宋_GB2312"/>
                <w:color w:val="000000"/>
                <w:sz w:val="24"/>
              </w:rPr>
              <w:t>申请工伤认定</w:t>
            </w:r>
            <w:r>
              <w:rPr>
                <w:rFonts w:hint="eastAsia" w:ascii="仿宋_GB2312" w:eastAsia="仿宋_GB2312"/>
                <w:color w:val="000000"/>
                <w:sz w:val="24"/>
              </w:rPr>
              <w:t>002</w:t>
            </w:r>
          </w:p>
        </w:tc>
        <w:tc>
          <w:tcPr>
            <w:tcW w:w="921"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p>
        </w:tc>
        <w:tc>
          <w:tcPr>
            <w:tcW w:w="1772"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r>
              <w:rPr>
                <w:rFonts w:hint="eastAsia" w:ascii="仿宋_GB2312" w:eastAsia="仿宋_GB2312"/>
                <w:color w:val="000000"/>
                <w:sz w:val="24"/>
              </w:rPr>
              <w:t>职工死亡的，提交死亡证明或火花证明；</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r>
              <w:rPr>
                <w:rFonts w:hint="eastAsia" w:ascii="仿宋_GB2312" w:eastAsia="仿宋_GB2312"/>
                <w:color w:val="000000"/>
                <w:sz w:val="24"/>
              </w:rPr>
              <w:t>中华人民共和国人力资源和社会保障部令第8号《工伤认定办法》填表说明第6条第二款“有下列情形之一的，还应当分别提交相应证据： （一）职工死亡的，提交死亡证明；”</w:t>
            </w:r>
          </w:p>
        </w:tc>
        <w:tc>
          <w:tcPr>
            <w:tcW w:w="194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民政部门</w:t>
            </w:r>
          </w:p>
        </w:tc>
        <w:tc>
          <w:tcPr>
            <w:tcW w:w="17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取消（共享获取，获取不到的需要申请人提供）</w:t>
            </w:r>
          </w:p>
        </w:tc>
        <w:tc>
          <w:tcPr>
            <w:tcW w:w="141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608"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eastAsia="仿宋_GB2312"/>
                <w:color w:val="000000"/>
                <w:sz w:val="24"/>
                <w:lang w:val="en-US" w:eastAsia="zh-CN"/>
              </w:rPr>
            </w:pPr>
            <w:r>
              <w:rPr>
                <w:rFonts w:hint="eastAsia" w:ascii="仿宋_GB2312" w:eastAsia="仿宋_GB2312"/>
                <w:color w:val="000000"/>
                <w:sz w:val="24"/>
                <w:lang w:val="en-US" w:eastAsia="zh-CN"/>
              </w:rPr>
              <w:t>3</w:t>
            </w:r>
          </w:p>
        </w:tc>
        <w:tc>
          <w:tcPr>
            <w:tcW w:w="1630"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eastAsia="仿宋_GB2312"/>
                <w:color w:val="000000"/>
                <w:sz w:val="24"/>
              </w:rPr>
            </w:pPr>
          </w:p>
        </w:tc>
        <w:tc>
          <w:tcPr>
            <w:tcW w:w="148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r>
              <w:rPr>
                <w:rFonts w:hint="eastAsia" w:ascii="仿宋_GB2312" w:eastAsia="仿宋_GB2312"/>
                <w:color w:val="000000"/>
                <w:sz w:val="24"/>
              </w:rPr>
              <w:t>近亲属</w:t>
            </w:r>
            <w:r>
              <w:rPr>
                <w:rFonts w:ascii="仿宋_GB2312" w:eastAsia="仿宋_GB2312"/>
                <w:color w:val="000000"/>
                <w:sz w:val="24"/>
              </w:rPr>
              <w:t>申请工伤认定</w:t>
            </w:r>
            <w:r>
              <w:rPr>
                <w:rFonts w:hint="eastAsia" w:ascii="仿宋_GB2312" w:eastAsia="仿宋_GB2312"/>
                <w:color w:val="000000"/>
                <w:sz w:val="24"/>
              </w:rPr>
              <w:t>003</w:t>
            </w:r>
          </w:p>
        </w:tc>
        <w:tc>
          <w:tcPr>
            <w:tcW w:w="921"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p>
        </w:tc>
        <w:tc>
          <w:tcPr>
            <w:tcW w:w="1772"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r>
              <w:rPr>
                <w:rFonts w:hint="eastAsia" w:ascii="仿宋_GB2312" w:eastAsia="仿宋_GB2312"/>
                <w:color w:val="000000"/>
                <w:sz w:val="24"/>
              </w:rPr>
              <w:t>职工死亡的，提交死亡证明或火花证明；</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r>
              <w:rPr>
                <w:rFonts w:hint="eastAsia" w:ascii="仿宋_GB2312" w:eastAsia="仿宋_GB2312"/>
                <w:color w:val="000000"/>
                <w:sz w:val="24"/>
              </w:rPr>
              <w:t>中华人民共和国人力资源和社会保障部令第8号《工伤认定办法》填表说明第6条第二款“有下列情形之一的，还应当分别提交相应证据： （一）职工死亡的，提交死亡证明；”</w:t>
            </w:r>
          </w:p>
        </w:tc>
        <w:tc>
          <w:tcPr>
            <w:tcW w:w="194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民政部门</w:t>
            </w:r>
          </w:p>
        </w:tc>
        <w:tc>
          <w:tcPr>
            <w:tcW w:w="17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取消（共享获取，获取不到的需要申请人提供）</w:t>
            </w:r>
          </w:p>
        </w:tc>
        <w:tc>
          <w:tcPr>
            <w:tcW w:w="141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608"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eastAsia="仿宋_GB2312"/>
                <w:color w:val="000000"/>
                <w:sz w:val="24"/>
                <w:lang w:val="en-US" w:eastAsia="zh-CN"/>
              </w:rPr>
            </w:pPr>
            <w:r>
              <w:rPr>
                <w:rFonts w:hint="eastAsia" w:ascii="仿宋_GB2312" w:eastAsia="仿宋_GB2312"/>
                <w:color w:val="000000"/>
                <w:sz w:val="24"/>
                <w:lang w:val="en-US" w:eastAsia="zh-CN"/>
              </w:rPr>
              <w:t>4</w:t>
            </w:r>
          </w:p>
        </w:tc>
        <w:tc>
          <w:tcPr>
            <w:tcW w:w="1630"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eastAsia="仿宋_GB2312"/>
                <w:color w:val="000000"/>
                <w:sz w:val="24"/>
              </w:rPr>
            </w:pPr>
          </w:p>
        </w:tc>
        <w:tc>
          <w:tcPr>
            <w:tcW w:w="148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r>
              <w:rPr>
                <w:rFonts w:hint="eastAsia" w:ascii="仿宋_GB2312" w:eastAsia="仿宋_GB2312"/>
                <w:color w:val="000000"/>
                <w:sz w:val="24"/>
              </w:rPr>
              <w:t>工会组织</w:t>
            </w:r>
            <w:r>
              <w:rPr>
                <w:rFonts w:ascii="仿宋_GB2312" w:eastAsia="仿宋_GB2312"/>
                <w:color w:val="000000"/>
                <w:sz w:val="24"/>
              </w:rPr>
              <w:t>申请工伤认定</w:t>
            </w:r>
            <w:r>
              <w:rPr>
                <w:rFonts w:hint="eastAsia" w:ascii="仿宋_GB2312" w:eastAsia="仿宋_GB2312"/>
                <w:color w:val="000000"/>
                <w:sz w:val="24"/>
              </w:rPr>
              <w:t>004</w:t>
            </w:r>
          </w:p>
        </w:tc>
        <w:tc>
          <w:tcPr>
            <w:tcW w:w="921"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p>
        </w:tc>
        <w:tc>
          <w:tcPr>
            <w:tcW w:w="1772"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r>
              <w:rPr>
                <w:rFonts w:hint="eastAsia" w:ascii="仿宋_GB2312" w:eastAsia="仿宋_GB2312"/>
                <w:color w:val="000000"/>
                <w:sz w:val="24"/>
              </w:rPr>
              <w:t>职工死亡的，提交死亡证明或火花证明；</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r>
              <w:rPr>
                <w:rFonts w:hint="eastAsia" w:ascii="仿宋_GB2312" w:eastAsia="仿宋_GB2312"/>
                <w:color w:val="000000"/>
                <w:sz w:val="24"/>
              </w:rPr>
              <w:t>中华人民共和国人力资源和社会保障部令第8号《工伤认定办法》填表说明第6条第二款“有下列情形之一的，还应当分别提交相应证据： （一）职工死亡的，提交死亡证明；”</w:t>
            </w:r>
          </w:p>
        </w:tc>
        <w:tc>
          <w:tcPr>
            <w:tcW w:w="194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民政部门</w:t>
            </w:r>
          </w:p>
        </w:tc>
        <w:tc>
          <w:tcPr>
            <w:tcW w:w="172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eastAsia="仿宋_GB2312"/>
                <w:color w:val="000000"/>
                <w:sz w:val="24"/>
              </w:rPr>
            </w:pPr>
            <w:r>
              <w:rPr>
                <w:rFonts w:hint="eastAsia" w:ascii="仿宋_GB2312" w:eastAsia="仿宋_GB2312"/>
                <w:color w:val="000000"/>
                <w:sz w:val="24"/>
              </w:rPr>
              <w:t>取消（共享获取，获取不到的需要申请人提供）</w:t>
            </w:r>
          </w:p>
        </w:tc>
        <w:tc>
          <w:tcPr>
            <w:tcW w:w="141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eastAsia="仿宋_GB2312"/>
                <w:color w:val="000000"/>
                <w:sz w:val="24"/>
              </w:rPr>
            </w:pPr>
          </w:p>
        </w:tc>
      </w:tr>
    </w:tbl>
    <w:p>
      <w:pPr>
        <w:spacing w:after="156" w:afterLines="50" w:line="600" w:lineRule="exact"/>
        <w:rPr>
          <w:rFonts w:hint="eastAsia" w:ascii="仿宋_GB2312" w:eastAsia="仿宋_GB2312"/>
          <w:color w:val="000000"/>
          <w:sz w:val="24"/>
        </w:rPr>
      </w:pPr>
    </w:p>
    <w:p/>
    <w:p/>
    <w:p>
      <w:pPr>
        <w:spacing w:line="600" w:lineRule="exact"/>
        <w:jc w:val="center"/>
        <w:rPr>
          <w:rFonts w:hint="eastAsia" w:ascii="方正小标宋_GBK" w:hAnsi="微软雅黑" w:eastAsia="方正小标宋_GBK" w:cs="微软雅黑"/>
          <w:sz w:val="44"/>
          <w:szCs w:val="44"/>
        </w:rPr>
      </w:pPr>
    </w:p>
    <w:p>
      <w:pPr>
        <w:spacing w:line="600" w:lineRule="exact"/>
        <w:jc w:val="center"/>
        <w:rPr>
          <w:rFonts w:ascii="方正小标宋_GBK" w:hAnsi="微软雅黑" w:eastAsia="方正小标宋_GBK" w:cs="微软雅黑"/>
          <w:sz w:val="44"/>
          <w:szCs w:val="44"/>
        </w:rPr>
      </w:pPr>
      <w:r>
        <w:rPr>
          <w:rFonts w:hint="eastAsia" w:ascii="微软雅黑" w:hAnsi="微软雅黑" w:eastAsia="微软雅黑" w:cs="微软雅黑"/>
          <w:color w:val="FF0000"/>
          <w:sz w:val="44"/>
          <w:szCs w:val="44"/>
          <w:lang w:val="en-US" w:eastAsia="zh-CN"/>
        </w:rPr>
        <w:t>⑧</w:t>
      </w:r>
      <w:r>
        <w:rPr>
          <w:rFonts w:hint="eastAsia" w:ascii="方正小标宋_GBK" w:hAnsi="微软雅黑" w:eastAsia="方正小标宋_GBK" w:cs="微软雅黑"/>
          <w:color w:val="FF0000"/>
          <w:sz w:val="44"/>
          <w:szCs w:val="44"/>
          <w:lang w:val="en-US" w:eastAsia="zh-CN"/>
        </w:rPr>
        <w:t>区税务局</w:t>
      </w:r>
      <w:r>
        <w:rPr>
          <w:rFonts w:hint="eastAsia" w:ascii="方正小标宋_GBK" w:hAnsi="微软雅黑" w:eastAsia="方正小标宋_GBK" w:cs="微软雅黑"/>
          <w:sz w:val="44"/>
          <w:szCs w:val="44"/>
        </w:rPr>
        <w:t>本单位要求行政相对人或服务对象提供的证明材料汇总表</w:t>
      </w:r>
    </w:p>
    <w:p>
      <w:pPr>
        <w:spacing w:afterLines="50" w:line="600" w:lineRule="exact"/>
        <w:ind w:firstLine="354" w:firstLineChars="150"/>
      </w:pPr>
      <w:r>
        <w:rPr>
          <w:rFonts w:hint="eastAsia" w:ascii="仿宋_GB2312" w:eastAsia="仿宋_GB2312"/>
          <w:color w:val="000000"/>
          <w:sz w:val="24"/>
        </w:rPr>
        <w:t xml:space="preserve">     </w:t>
      </w:r>
    </w:p>
    <w:tbl>
      <w:tblPr>
        <w:tblStyle w:val="5"/>
        <w:tblW w:w="129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926"/>
        <w:gridCol w:w="1016"/>
        <w:gridCol w:w="889"/>
        <w:gridCol w:w="1905"/>
        <w:gridCol w:w="2668"/>
        <w:gridCol w:w="1271"/>
        <w:gridCol w:w="1186"/>
        <w:gridCol w:w="1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815" w:type="dxa"/>
            <w:vMerge w:val="restart"/>
            <w:tcBorders>
              <w:top w:val="single" w:color="auto" w:sz="4" w:space="0"/>
              <w:left w:val="single" w:color="auto" w:sz="4" w:space="0"/>
              <w:right w:val="single" w:color="auto" w:sz="4" w:space="0"/>
            </w:tcBorders>
            <w:vAlign w:val="center"/>
          </w:tcPr>
          <w:p>
            <w:pPr>
              <w:spacing w:line="300" w:lineRule="exact"/>
              <w:jc w:val="center"/>
              <w:rPr>
                <w:rFonts w:hint="eastAsia" w:ascii="仿宋_GB2312" w:hAnsi="仿宋" w:eastAsia="仿宋_GB2312"/>
                <w:b/>
                <w:color w:val="000000"/>
                <w:sz w:val="24"/>
              </w:rPr>
            </w:pPr>
          </w:p>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序号</w:t>
            </w:r>
          </w:p>
        </w:tc>
        <w:tc>
          <w:tcPr>
            <w:tcW w:w="1926"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主项及编码</w:t>
            </w:r>
          </w:p>
        </w:tc>
        <w:tc>
          <w:tcPr>
            <w:tcW w:w="1016"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子项及编码</w:t>
            </w:r>
          </w:p>
        </w:tc>
        <w:tc>
          <w:tcPr>
            <w:tcW w:w="889"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证明材料序号</w:t>
            </w:r>
          </w:p>
        </w:tc>
        <w:tc>
          <w:tcPr>
            <w:tcW w:w="1905"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证明材料名称</w:t>
            </w:r>
          </w:p>
        </w:tc>
        <w:tc>
          <w:tcPr>
            <w:tcW w:w="2668"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法律法规</w:t>
            </w:r>
          </w:p>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依据</w:t>
            </w:r>
          </w:p>
        </w:tc>
        <w:tc>
          <w:tcPr>
            <w:tcW w:w="1271"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出具证明单位</w:t>
            </w:r>
          </w:p>
        </w:tc>
        <w:tc>
          <w:tcPr>
            <w:tcW w:w="2457"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清理意见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815" w:type="dxa"/>
            <w:vMerge w:val="continue"/>
            <w:tcBorders>
              <w:left w:val="single" w:color="auto" w:sz="4" w:space="0"/>
              <w:right w:val="single" w:color="auto" w:sz="4" w:space="0"/>
            </w:tcBorders>
            <w:vAlign w:val="center"/>
          </w:tcPr>
          <w:p>
            <w:pPr>
              <w:spacing w:line="300" w:lineRule="exact"/>
              <w:jc w:val="center"/>
              <w:rPr>
                <w:rFonts w:hint="eastAsia" w:ascii="仿宋_GB2312" w:hAnsi="仿宋" w:eastAsia="仿宋_GB2312"/>
                <w:b/>
                <w:color w:val="000000"/>
                <w:sz w:val="24"/>
              </w:rPr>
            </w:pPr>
          </w:p>
          <w:p>
            <w:pPr>
              <w:spacing w:line="300" w:lineRule="exact"/>
              <w:jc w:val="center"/>
              <w:rPr>
                <w:rFonts w:hint="eastAsia" w:ascii="仿宋_GB2312" w:hAnsi="仿宋" w:eastAsia="仿宋_GB2312"/>
                <w:b/>
                <w:color w:val="000000"/>
                <w:sz w:val="24"/>
              </w:rPr>
            </w:pPr>
          </w:p>
        </w:tc>
        <w:tc>
          <w:tcPr>
            <w:tcW w:w="1926" w:type="dxa"/>
            <w:vMerge w:val="continue"/>
            <w:tcBorders>
              <w:left w:val="single" w:color="auto" w:sz="4" w:space="0"/>
              <w:right w:val="single" w:color="auto" w:sz="4" w:space="0"/>
            </w:tcBorders>
            <w:vAlign w:val="center"/>
          </w:tcPr>
          <w:p>
            <w:pPr>
              <w:spacing w:line="300" w:lineRule="exact"/>
              <w:jc w:val="center"/>
              <w:rPr>
                <w:rFonts w:hint="eastAsia" w:ascii="仿宋_GB2312" w:hAnsi="仿宋" w:eastAsia="仿宋_GB2312"/>
                <w:b/>
                <w:color w:val="000000"/>
                <w:sz w:val="24"/>
              </w:rPr>
            </w:pPr>
          </w:p>
        </w:tc>
        <w:tc>
          <w:tcPr>
            <w:tcW w:w="1016" w:type="dxa"/>
            <w:vMerge w:val="continue"/>
            <w:tcBorders>
              <w:left w:val="single" w:color="auto" w:sz="4" w:space="0"/>
              <w:right w:val="single" w:color="auto" w:sz="4" w:space="0"/>
            </w:tcBorders>
            <w:vAlign w:val="center"/>
          </w:tcPr>
          <w:p>
            <w:pPr>
              <w:spacing w:line="300" w:lineRule="exact"/>
              <w:jc w:val="center"/>
              <w:rPr>
                <w:rFonts w:hint="eastAsia" w:ascii="仿宋_GB2312" w:hAnsi="仿宋" w:eastAsia="仿宋_GB2312"/>
                <w:b/>
                <w:color w:val="000000"/>
                <w:sz w:val="24"/>
              </w:rPr>
            </w:pPr>
          </w:p>
        </w:tc>
        <w:tc>
          <w:tcPr>
            <w:tcW w:w="889" w:type="dxa"/>
            <w:vMerge w:val="continue"/>
            <w:tcBorders>
              <w:left w:val="single" w:color="auto" w:sz="4" w:space="0"/>
              <w:right w:val="single" w:color="auto" w:sz="4" w:space="0"/>
            </w:tcBorders>
            <w:vAlign w:val="center"/>
          </w:tcPr>
          <w:p>
            <w:pPr>
              <w:spacing w:line="300" w:lineRule="exact"/>
              <w:jc w:val="center"/>
              <w:rPr>
                <w:rFonts w:hint="eastAsia" w:ascii="仿宋_GB2312" w:hAnsi="仿宋" w:eastAsia="仿宋_GB2312"/>
                <w:b/>
                <w:color w:val="000000"/>
                <w:sz w:val="24"/>
              </w:rPr>
            </w:pPr>
          </w:p>
        </w:tc>
        <w:tc>
          <w:tcPr>
            <w:tcW w:w="1905" w:type="dxa"/>
            <w:vMerge w:val="continue"/>
            <w:tcBorders>
              <w:left w:val="single" w:color="auto" w:sz="4" w:space="0"/>
              <w:right w:val="single" w:color="auto" w:sz="4" w:space="0"/>
            </w:tcBorders>
            <w:vAlign w:val="center"/>
          </w:tcPr>
          <w:p>
            <w:pPr>
              <w:spacing w:line="300" w:lineRule="exact"/>
              <w:jc w:val="center"/>
              <w:rPr>
                <w:rFonts w:hint="eastAsia" w:ascii="仿宋_GB2312" w:hAnsi="仿宋" w:eastAsia="仿宋_GB2312"/>
                <w:b/>
                <w:color w:val="000000"/>
                <w:sz w:val="24"/>
              </w:rPr>
            </w:pPr>
          </w:p>
        </w:tc>
        <w:tc>
          <w:tcPr>
            <w:tcW w:w="2668" w:type="dxa"/>
            <w:vMerge w:val="continue"/>
            <w:tcBorders>
              <w:left w:val="single" w:color="auto" w:sz="4" w:space="0"/>
              <w:right w:val="single" w:color="auto" w:sz="4" w:space="0"/>
            </w:tcBorders>
            <w:vAlign w:val="center"/>
          </w:tcPr>
          <w:p>
            <w:pPr>
              <w:spacing w:line="300" w:lineRule="exact"/>
              <w:jc w:val="center"/>
              <w:rPr>
                <w:rFonts w:hint="eastAsia" w:ascii="仿宋_GB2312" w:hAnsi="仿宋" w:eastAsia="仿宋_GB2312"/>
                <w:b/>
                <w:color w:val="000000"/>
                <w:sz w:val="24"/>
              </w:rPr>
            </w:pPr>
          </w:p>
        </w:tc>
        <w:tc>
          <w:tcPr>
            <w:tcW w:w="1271" w:type="dxa"/>
            <w:vMerge w:val="continue"/>
            <w:tcBorders>
              <w:left w:val="single" w:color="auto" w:sz="4" w:space="0"/>
              <w:right w:val="single" w:color="auto" w:sz="4" w:space="0"/>
            </w:tcBorders>
            <w:vAlign w:val="center"/>
          </w:tcPr>
          <w:p>
            <w:pPr>
              <w:spacing w:line="300" w:lineRule="exact"/>
              <w:jc w:val="center"/>
              <w:rPr>
                <w:rFonts w:hint="eastAsia" w:ascii="仿宋_GB2312" w:hAnsi="仿宋" w:eastAsia="仿宋_GB2312"/>
                <w:b/>
                <w:color w:val="000000"/>
                <w:sz w:val="24"/>
              </w:rPr>
            </w:pPr>
          </w:p>
        </w:tc>
        <w:tc>
          <w:tcPr>
            <w:tcW w:w="2457"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仿宋" w:eastAsia="仿宋_GB2312"/>
                <w:b/>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1" w:hRule="atLeast"/>
          <w:jc w:val="center"/>
        </w:trPr>
        <w:tc>
          <w:tcPr>
            <w:tcW w:w="815"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p>
        </w:tc>
        <w:tc>
          <w:tcPr>
            <w:tcW w:w="1926"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p>
        </w:tc>
        <w:tc>
          <w:tcPr>
            <w:tcW w:w="1016" w:type="dxa"/>
            <w:vMerge w:val="continue"/>
            <w:tcBorders>
              <w:left w:val="single" w:color="auto" w:sz="4" w:space="0"/>
              <w:bottom w:val="single" w:color="auto" w:sz="4" w:space="0"/>
              <w:right w:val="single" w:color="auto" w:sz="4" w:space="0"/>
            </w:tcBorders>
          </w:tcPr>
          <w:p>
            <w:pPr>
              <w:spacing w:line="300" w:lineRule="exact"/>
              <w:rPr>
                <w:rFonts w:ascii="仿宋_GB2312" w:hAnsi="仿宋" w:eastAsia="仿宋_GB2312"/>
                <w:b/>
                <w:color w:val="000000"/>
                <w:sz w:val="24"/>
              </w:rPr>
            </w:pPr>
          </w:p>
        </w:tc>
        <w:tc>
          <w:tcPr>
            <w:tcW w:w="889" w:type="dxa"/>
            <w:vMerge w:val="continue"/>
            <w:tcBorders>
              <w:left w:val="single" w:color="auto" w:sz="4" w:space="0"/>
              <w:bottom w:val="single" w:color="auto" w:sz="4" w:space="0"/>
              <w:right w:val="single" w:color="auto" w:sz="4" w:space="0"/>
            </w:tcBorders>
          </w:tcPr>
          <w:p>
            <w:pPr>
              <w:spacing w:line="300" w:lineRule="exact"/>
              <w:rPr>
                <w:rFonts w:ascii="仿宋_GB2312" w:hAnsi="仿宋" w:eastAsia="仿宋_GB2312"/>
                <w:b/>
                <w:color w:val="000000"/>
                <w:sz w:val="24"/>
              </w:rPr>
            </w:pPr>
          </w:p>
        </w:tc>
        <w:tc>
          <w:tcPr>
            <w:tcW w:w="1905"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p>
        </w:tc>
        <w:tc>
          <w:tcPr>
            <w:tcW w:w="2668"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p>
        </w:tc>
        <w:tc>
          <w:tcPr>
            <w:tcW w:w="1271" w:type="dxa"/>
            <w:vMerge w:val="continue"/>
            <w:tcBorders>
              <w:left w:val="single" w:color="auto" w:sz="4" w:space="0"/>
              <w:bottom w:val="single" w:color="auto" w:sz="4" w:space="0"/>
              <w:right w:val="single" w:color="auto" w:sz="4" w:space="0"/>
            </w:tcBorders>
          </w:tcPr>
          <w:p>
            <w:pPr>
              <w:spacing w:line="300" w:lineRule="exact"/>
              <w:jc w:val="center"/>
              <w:rPr>
                <w:rFonts w:ascii="仿宋_GB2312" w:hAnsi="仿宋" w:eastAsia="仿宋_GB2312"/>
                <w:b/>
                <w:color w:val="000000"/>
                <w:sz w:val="24"/>
              </w:rPr>
            </w:pPr>
          </w:p>
        </w:tc>
        <w:tc>
          <w:tcPr>
            <w:tcW w:w="118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取消[直接取消，信息共享，网络核验，部门核查，告知承诺，其他方式（具体写明）]</w:t>
            </w:r>
          </w:p>
        </w:tc>
        <w:tc>
          <w:tcPr>
            <w:tcW w:w="127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保留（请说明理由）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r>
              <w:rPr>
                <w:rFonts w:hint="eastAsia" w:ascii="仿宋_GB2312" w:eastAsia="仿宋_GB2312"/>
                <w:color w:val="000000"/>
                <w:sz w:val="24"/>
              </w:rPr>
              <w:t>1</w:t>
            </w:r>
          </w:p>
        </w:tc>
        <w:tc>
          <w:tcPr>
            <w:tcW w:w="1926"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r>
              <w:rPr>
                <w:rFonts w:hint="eastAsia" w:ascii="仿宋_GB2312" w:eastAsia="仿宋_GB2312"/>
                <w:color w:val="000000"/>
                <w:sz w:val="24"/>
              </w:rPr>
              <w:t>个人所得税递延纳税报告</w:t>
            </w:r>
          </w:p>
        </w:tc>
        <w:tc>
          <w:tcPr>
            <w:tcW w:w="1016"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p>
        </w:tc>
        <w:tc>
          <w:tcPr>
            <w:tcW w:w="88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p>
        </w:tc>
        <w:tc>
          <w:tcPr>
            <w:tcW w:w="1905"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r>
              <w:rPr>
                <w:rFonts w:hint="eastAsia" w:ascii="仿宋_GB2312" w:eastAsia="仿宋_GB2312"/>
                <w:color w:val="000000"/>
                <w:sz w:val="24"/>
              </w:rPr>
              <w:t>技术成果相关证书或证明材料</w:t>
            </w:r>
          </w:p>
        </w:tc>
        <w:tc>
          <w:tcPr>
            <w:tcW w:w="266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r>
              <w:rPr>
                <w:rFonts w:hint="eastAsia" w:ascii="仿宋_GB2312" w:eastAsia="仿宋_GB2312"/>
                <w:color w:val="000000"/>
                <w:sz w:val="24"/>
              </w:rPr>
              <w:t>《国家税务总局关于股权激励和技术入股所得税征管问题的公告》第一条第五款</w:t>
            </w:r>
          </w:p>
        </w:tc>
        <w:tc>
          <w:tcPr>
            <w:tcW w:w="1271" w:type="dxa"/>
            <w:tcBorders>
              <w:top w:val="single" w:color="auto" w:sz="4" w:space="0"/>
              <w:left w:val="single" w:color="auto" w:sz="4" w:space="0"/>
              <w:bottom w:val="single" w:color="auto" w:sz="4" w:space="0"/>
              <w:right w:val="single" w:color="auto" w:sz="4" w:space="0"/>
            </w:tcBorders>
          </w:tcPr>
          <w:p>
            <w:pPr>
              <w:spacing w:line="300" w:lineRule="exact"/>
              <w:rPr>
                <w:rFonts w:ascii="仿宋_GB2312" w:eastAsia="仿宋_GB2312"/>
                <w:color w:val="000000"/>
                <w:sz w:val="24"/>
              </w:rPr>
            </w:pPr>
            <w:r>
              <w:rPr>
                <w:rFonts w:hint="eastAsia" w:ascii="仿宋_GB2312" w:eastAsia="仿宋_GB2312"/>
                <w:color w:val="000000"/>
                <w:sz w:val="24"/>
              </w:rPr>
              <w:t>专利及相关部门</w:t>
            </w:r>
          </w:p>
        </w:tc>
        <w:tc>
          <w:tcPr>
            <w:tcW w:w="1186"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p>
        </w:tc>
        <w:tc>
          <w:tcPr>
            <w:tcW w:w="1271"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eastAsia="仿宋_GB2312"/>
                <w:color w:val="000000"/>
                <w:sz w:val="24"/>
              </w:rPr>
            </w:pPr>
            <w:r>
              <w:rPr>
                <w:rFonts w:hint="eastAsia" w:ascii="仿宋_GB2312" w:eastAsia="仿宋_GB2312"/>
                <w:color w:val="000000"/>
                <w:sz w:val="24"/>
              </w:rPr>
              <w:t>保留（总局文件）</w:t>
            </w:r>
          </w:p>
        </w:tc>
      </w:tr>
    </w:tbl>
    <w:p>
      <w:pPr>
        <w:spacing w:line="600" w:lineRule="exact"/>
        <w:jc w:val="both"/>
        <w:rPr>
          <w:rFonts w:hint="eastAsia" w:ascii="方正小标宋_GBK" w:hAnsi="微软雅黑" w:eastAsia="方正小标宋_GBK" w:cs="微软雅黑"/>
          <w:sz w:val="44"/>
          <w:szCs w:val="44"/>
        </w:rPr>
      </w:pPr>
    </w:p>
    <w:p>
      <w:pPr>
        <w:spacing w:line="600" w:lineRule="exact"/>
        <w:jc w:val="both"/>
        <w:rPr>
          <w:rFonts w:hint="eastAsia" w:ascii="方正小标宋_GBK" w:hAnsi="微软雅黑" w:eastAsia="方正小标宋_GBK" w:cs="微软雅黑"/>
          <w:sz w:val="44"/>
          <w:szCs w:val="44"/>
        </w:rPr>
      </w:pPr>
    </w:p>
    <w:p>
      <w:pPr>
        <w:spacing w:line="600" w:lineRule="exact"/>
        <w:jc w:val="both"/>
        <w:rPr>
          <w:rFonts w:hint="eastAsia" w:ascii="方正小标宋_GBK" w:hAnsi="微软雅黑" w:eastAsia="方正小标宋_GBK" w:cs="微软雅黑"/>
          <w:sz w:val="44"/>
          <w:szCs w:val="44"/>
        </w:rPr>
      </w:pPr>
    </w:p>
    <w:p>
      <w:pPr>
        <w:spacing w:line="600" w:lineRule="exact"/>
        <w:jc w:val="center"/>
        <w:rPr>
          <w:rFonts w:ascii="方正小标宋_GBK" w:hAnsi="微软雅黑" w:eastAsia="方正小标宋_GBK" w:cs="微软雅黑"/>
          <w:sz w:val="44"/>
          <w:szCs w:val="44"/>
        </w:rPr>
      </w:pPr>
      <w:r>
        <w:rPr>
          <w:rFonts w:hint="eastAsia" w:ascii="微软雅黑" w:hAnsi="微软雅黑" w:eastAsia="微软雅黑" w:cs="微软雅黑"/>
          <w:color w:val="FF0000"/>
          <w:sz w:val="44"/>
          <w:szCs w:val="44"/>
        </w:rPr>
        <w:t>⑨</w:t>
      </w:r>
      <w:r>
        <w:rPr>
          <w:rFonts w:hint="eastAsia" w:ascii="方正小标宋_GBK" w:hAnsi="微软雅黑" w:eastAsia="方正小标宋_GBK" w:cs="微软雅黑"/>
          <w:color w:val="FF0000"/>
          <w:sz w:val="44"/>
          <w:szCs w:val="44"/>
        </w:rPr>
        <w:t>生态环境</w:t>
      </w:r>
      <w:r>
        <w:rPr>
          <w:rFonts w:hint="eastAsia" w:ascii="方正小标宋_GBK" w:hAnsi="微软雅黑" w:eastAsia="方正小标宋_GBK" w:cs="微软雅黑"/>
          <w:color w:val="FF0000"/>
          <w:sz w:val="44"/>
          <w:szCs w:val="44"/>
          <w:lang w:val="en-US" w:eastAsia="zh-CN"/>
        </w:rPr>
        <w:t>萧山</w:t>
      </w:r>
      <w:r>
        <w:rPr>
          <w:rFonts w:hint="eastAsia" w:ascii="方正小标宋_GBK" w:hAnsi="微软雅黑" w:eastAsia="方正小标宋_GBK" w:cs="微软雅黑"/>
          <w:color w:val="FF0000"/>
          <w:sz w:val="44"/>
          <w:szCs w:val="44"/>
        </w:rPr>
        <w:t>分局</w:t>
      </w:r>
      <w:r>
        <w:rPr>
          <w:rFonts w:hint="eastAsia" w:ascii="方正小标宋_GBK" w:hAnsi="微软雅黑" w:eastAsia="方正小标宋_GBK" w:cs="微软雅黑"/>
          <w:sz w:val="44"/>
          <w:szCs w:val="44"/>
        </w:rPr>
        <w:t>本单位要求行政相对人或服务对象提供的证明材料汇总表</w:t>
      </w:r>
    </w:p>
    <w:tbl>
      <w:tblPr>
        <w:tblStyle w:val="5"/>
        <w:tblW w:w="12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0"/>
        <w:gridCol w:w="1489"/>
        <w:gridCol w:w="921"/>
        <w:gridCol w:w="1772"/>
        <w:gridCol w:w="2410"/>
        <w:gridCol w:w="933"/>
        <w:gridCol w:w="1530"/>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630"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主项及编码</w:t>
            </w:r>
          </w:p>
        </w:tc>
        <w:tc>
          <w:tcPr>
            <w:tcW w:w="1489"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子项及编码</w:t>
            </w:r>
          </w:p>
        </w:tc>
        <w:tc>
          <w:tcPr>
            <w:tcW w:w="921"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证明材料序号</w:t>
            </w:r>
          </w:p>
        </w:tc>
        <w:tc>
          <w:tcPr>
            <w:tcW w:w="1772"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证明材料名称</w:t>
            </w:r>
          </w:p>
        </w:tc>
        <w:tc>
          <w:tcPr>
            <w:tcW w:w="2410"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法律法规</w:t>
            </w:r>
          </w:p>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依据</w:t>
            </w:r>
          </w:p>
        </w:tc>
        <w:tc>
          <w:tcPr>
            <w:tcW w:w="933"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出具证明单位</w:t>
            </w:r>
          </w:p>
        </w:tc>
        <w:tc>
          <w:tcPr>
            <w:tcW w:w="3270"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清理意见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630"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p>
        </w:tc>
        <w:tc>
          <w:tcPr>
            <w:tcW w:w="1489" w:type="dxa"/>
            <w:vMerge w:val="continue"/>
            <w:tcBorders>
              <w:left w:val="single" w:color="auto" w:sz="4" w:space="0"/>
              <w:bottom w:val="single" w:color="auto" w:sz="4" w:space="0"/>
              <w:right w:val="single" w:color="auto" w:sz="4" w:space="0"/>
            </w:tcBorders>
          </w:tcPr>
          <w:p>
            <w:pPr>
              <w:spacing w:line="300" w:lineRule="exact"/>
              <w:rPr>
                <w:rFonts w:ascii="仿宋_GB2312" w:hAnsi="仿宋" w:eastAsia="仿宋_GB2312"/>
                <w:b/>
                <w:color w:val="000000"/>
                <w:sz w:val="24"/>
              </w:rPr>
            </w:pPr>
          </w:p>
        </w:tc>
        <w:tc>
          <w:tcPr>
            <w:tcW w:w="921" w:type="dxa"/>
            <w:vMerge w:val="continue"/>
            <w:tcBorders>
              <w:left w:val="single" w:color="auto" w:sz="4" w:space="0"/>
              <w:bottom w:val="single" w:color="auto" w:sz="4" w:space="0"/>
              <w:right w:val="single" w:color="auto" w:sz="4" w:space="0"/>
            </w:tcBorders>
          </w:tcPr>
          <w:p>
            <w:pPr>
              <w:spacing w:line="300" w:lineRule="exact"/>
              <w:rPr>
                <w:rFonts w:ascii="仿宋_GB2312" w:hAnsi="仿宋" w:eastAsia="仿宋_GB2312"/>
                <w:b/>
                <w:color w:val="000000"/>
                <w:sz w:val="24"/>
              </w:rPr>
            </w:pPr>
          </w:p>
        </w:tc>
        <w:tc>
          <w:tcPr>
            <w:tcW w:w="1772"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p>
        </w:tc>
        <w:tc>
          <w:tcPr>
            <w:tcW w:w="2410"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p>
        </w:tc>
        <w:tc>
          <w:tcPr>
            <w:tcW w:w="933" w:type="dxa"/>
            <w:vMerge w:val="continue"/>
            <w:tcBorders>
              <w:left w:val="single" w:color="auto" w:sz="4" w:space="0"/>
              <w:bottom w:val="single" w:color="auto" w:sz="4" w:space="0"/>
              <w:right w:val="single" w:color="auto" w:sz="4" w:space="0"/>
            </w:tcBorders>
          </w:tcPr>
          <w:p>
            <w:pPr>
              <w:spacing w:line="300" w:lineRule="exact"/>
              <w:jc w:val="center"/>
              <w:rPr>
                <w:rFonts w:ascii="仿宋_GB2312" w:hAnsi="仿宋" w:eastAsia="仿宋_GB2312"/>
                <w:b/>
                <w:color w:val="000000"/>
                <w:sz w:val="24"/>
              </w:rPr>
            </w:pPr>
          </w:p>
        </w:tc>
        <w:tc>
          <w:tcPr>
            <w:tcW w:w="153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取消[直接取消，信息共享，网络核验，部门核查，告知承诺，其他方式（具体写明）]</w:t>
            </w:r>
          </w:p>
        </w:tc>
        <w:tc>
          <w:tcPr>
            <w:tcW w:w="174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color w:val="000000"/>
                <w:sz w:val="24"/>
              </w:rPr>
            </w:pPr>
            <w:r>
              <w:rPr>
                <w:rFonts w:hint="eastAsia" w:ascii="仿宋_GB2312" w:hAnsi="仿宋" w:eastAsia="仿宋_GB2312"/>
                <w:b/>
                <w:color w:val="000000"/>
                <w:sz w:val="24"/>
              </w:rPr>
              <w:t>保留（请说明理由）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630"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建筑施工夜间作业许可（杭州市） 许可-00155-000</w:t>
            </w:r>
          </w:p>
        </w:tc>
        <w:tc>
          <w:tcPr>
            <w:tcW w:w="1489"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921"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3</w:t>
            </w:r>
          </w:p>
        </w:tc>
        <w:tc>
          <w:tcPr>
            <w:tcW w:w="1772"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县级以上人民政府或者建设等有关主管部门必须连续作业的证明原件或扫描件一份</w:t>
            </w:r>
          </w:p>
        </w:tc>
        <w:tc>
          <w:tcPr>
            <w:tcW w:w="2410"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《杭州市环境噪声管理条例》 第二十八条</w:t>
            </w:r>
            <w:r>
              <w:rPr>
                <w:rFonts w:hint="eastAsia" w:ascii="仿宋" w:hAnsi="仿宋" w:eastAsia="仿宋" w:cs="仿宋"/>
                <w:color w:val="000000"/>
                <w:sz w:val="24"/>
                <w:szCs w:val="24"/>
              </w:rPr>
              <w:br w:type="textWrapping"/>
            </w:r>
            <w:r>
              <w:rPr>
                <w:rFonts w:hint="eastAsia" w:ascii="仿宋" w:hAnsi="仿宋" w:eastAsia="仿宋" w:cs="仿宋"/>
                <w:color w:val="000000"/>
                <w:sz w:val="24"/>
                <w:szCs w:val="24"/>
              </w:rPr>
              <w:t>因生产工艺要求确需在夜间进行施工作业的，施工单位应当持所在地建设行政主管部门的施工意见书，向所在地环境保护部门申领夜间作业证明；因交通限制确需在夜间进行施工作业的，施工单位应当持所在地公安机关交通管理部门的施工意见书，向所在地环境保护部门申领夜间作业证明。</w:t>
            </w:r>
            <w:r>
              <w:rPr>
                <w:rFonts w:hint="eastAsia" w:ascii="仿宋" w:hAnsi="仿宋" w:eastAsia="仿宋" w:cs="仿宋"/>
                <w:color w:val="000000"/>
                <w:sz w:val="24"/>
                <w:szCs w:val="24"/>
              </w:rPr>
              <w:br w:type="textWrapping"/>
            </w:r>
          </w:p>
        </w:tc>
        <w:tc>
          <w:tcPr>
            <w:tcW w:w="933" w:type="dxa"/>
            <w:tcBorders>
              <w:top w:val="single" w:color="auto" w:sz="4" w:space="0"/>
              <w:left w:val="single" w:color="auto" w:sz="4" w:space="0"/>
              <w:bottom w:val="single" w:color="auto" w:sz="4" w:space="0"/>
              <w:right w:val="single" w:color="auto" w:sz="4" w:space="0"/>
            </w:tcBorders>
          </w:tcPr>
          <w:p>
            <w:pPr>
              <w:spacing w:line="3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申请人</w:t>
            </w:r>
          </w:p>
        </w:tc>
        <w:tc>
          <w:tcPr>
            <w:tcW w:w="1530"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 w:hAnsi="仿宋" w:eastAsia="仿宋" w:cs="仿宋"/>
                <w:color w:val="000000"/>
                <w:sz w:val="24"/>
                <w:szCs w:val="24"/>
              </w:rPr>
            </w:pPr>
          </w:p>
        </w:tc>
        <w:tc>
          <w:tcPr>
            <w:tcW w:w="1740"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《杭州市环境噪声管理条例》 第二十八条因生产工艺要求确需在夜间进行施工作业的，施工单位应当持所在地建设行政主管部门的施工意见书，向所在地环境保护部门申领夜间作业证明；因交通限制确需在夜间进行施工作业的，施工单位应当持所在地公安机关交通管理部门的施工意见书，向所在地环境保护部门申领夜间作业证明。</w:t>
            </w:r>
            <w:r>
              <w:rPr>
                <w:rFonts w:hint="eastAsia" w:ascii="仿宋" w:hAnsi="仿宋" w:eastAsia="仿宋" w:cs="仿宋"/>
                <w:color w:val="000000"/>
                <w:sz w:val="24"/>
                <w:szCs w:val="24"/>
              </w:rPr>
              <w:br w:type="textWrapping"/>
            </w:r>
          </w:p>
        </w:tc>
      </w:tr>
    </w:tbl>
    <w:p>
      <w:pPr>
        <w:spacing w:line="300" w:lineRule="exact"/>
        <w:rPr>
          <w:rFonts w:hint="eastAsia" w:ascii="仿宋" w:hAnsi="仿宋" w:eastAsia="仿宋" w:cs="仿宋"/>
          <w:color w:val="000000"/>
          <w:sz w:val="24"/>
          <w:szCs w:val="24"/>
        </w:rPr>
      </w:pPr>
    </w:p>
    <w:p>
      <w:pPr>
        <w:spacing w:line="300" w:lineRule="exact"/>
        <w:rPr>
          <w:rFonts w:hint="eastAsia" w:ascii="仿宋" w:hAnsi="仿宋" w:eastAsia="仿宋" w:cs="仿宋"/>
          <w:color w:val="000000"/>
          <w:sz w:val="24"/>
          <w:szCs w:val="24"/>
        </w:rPr>
      </w:pPr>
    </w:p>
    <w:p/>
    <w:p/>
    <w:p/>
    <w:p/>
    <w:p/>
    <w:p/>
    <w:p/>
    <w:p/>
    <w:p>
      <w:pPr>
        <w:spacing w:line="600" w:lineRule="exact"/>
        <w:jc w:val="center"/>
        <w:rPr>
          <w:rFonts w:ascii="方正小标宋_GBK" w:hAnsi="微软雅黑" w:eastAsia="方正小标宋_GBK" w:cs="微软雅黑"/>
          <w:sz w:val="44"/>
          <w:szCs w:val="44"/>
        </w:rPr>
      </w:pPr>
      <w:r>
        <w:rPr>
          <w:rFonts w:hint="eastAsia" w:ascii="微软雅黑" w:hAnsi="微软雅黑" w:eastAsia="微软雅黑" w:cs="微软雅黑"/>
          <w:color w:val="FF0000"/>
          <w:sz w:val="44"/>
          <w:szCs w:val="44"/>
          <w:lang w:val="en-US" w:eastAsia="zh-CN"/>
        </w:rPr>
        <w:t>⑩</w:t>
      </w:r>
      <w:bookmarkStart w:id="0" w:name="_GoBack"/>
      <w:bookmarkEnd w:id="0"/>
      <w:r>
        <w:rPr>
          <w:rFonts w:hint="eastAsia" w:ascii="方正小标宋_GBK" w:hAnsi="微软雅黑" w:eastAsia="方正小标宋_GBK" w:cs="微软雅黑"/>
          <w:color w:val="FF0000"/>
          <w:sz w:val="44"/>
          <w:szCs w:val="44"/>
          <w:lang w:val="en-US" w:eastAsia="zh-CN"/>
        </w:rPr>
        <w:t>区民宗局</w:t>
      </w:r>
      <w:r>
        <w:rPr>
          <w:rFonts w:hint="eastAsia" w:ascii="方正小标宋_GBK" w:hAnsi="微软雅黑" w:eastAsia="方正小标宋_GBK" w:cs="微软雅黑"/>
          <w:sz w:val="44"/>
          <w:szCs w:val="44"/>
        </w:rPr>
        <w:t>要求行政相对人或服务对象提供的证明材料汇总表</w:t>
      </w:r>
    </w:p>
    <w:p>
      <w:pPr>
        <w:spacing w:afterLines="50" w:line="600" w:lineRule="exact"/>
        <w:rPr>
          <w:rFonts w:ascii="仿宋_GB2312" w:eastAsia="仿宋_GB2312"/>
          <w:color w:val="000000"/>
          <w:sz w:val="24"/>
        </w:rPr>
      </w:pPr>
      <w:r>
        <w:rPr>
          <w:rFonts w:hint="eastAsia" w:ascii="仿宋_GB2312" w:eastAsia="仿宋_GB2312"/>
          <w:color w:val="000000"/>
          <w:sz w:val="24"/>
        </w:rPr>
        <w:t xml:space="preserve">     </w:t>
      </w:r>
    </w:p>
    <w:tbl>
      <w:tblPr>
        <w:tblStyle w:val="5"/>
        <w:tblW w:w="126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
        <w:gridCol w:w="1020"/>
        <w:gridCol w:w="960"/>
        <w:gridCol w:w="930"/>
        <w:gridCol w:w="2539"/>
        <w:gridCol w:w="2987"/>
        <w:gridCol w:w="999"/>
        <w:gridCol w:w="1366"/>
        <w:gridCol w:w="1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62"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bCs/>
                <w:color w:val="000000"/>
                <w:sz w:val="24"/>
                <w:szCs w:val="24"/>
              </w:rPr>
            </w:pPr>
            <w:r>
              <w:rPr>
                <w:rFonts w:hint="eastAsia" w:ascii="仿宋_GB2312" w:hAnsi="仿宋" w:eastAsia="仿宋_GB2312"/>
                <w:b/>
                <w:bCs/>
                <w:color w:val="000000"/>
                <w:sz w:val="24"/>
                <w:szCs w:val="24"/>
              </w:rPr>
              <w:t>序号</w:t>
            </w:r>
          </w:p>
        </w:tc>
        <w:tc>
          <w:tcPr>
            <w:tcW w:w="1020"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bCs/>
                <w:color w:val="000000"/>
                <w:sz w:val="24"/>
                <w:szCs w:val="24"/>
              </w:rPr>
            </w:pPr>
            <w:r>
              <w:rPr>
                <w:rFonts w:hint="eastAsia" w:ascii="仿宋_GB2312" w:hAnsi="仿宋" w:eastAsia="仿宋_GB2312"/>
                <w:b/>
                <w:bCs/>
                <w:color w:val="000000"/>
                <w:sz w:val="24"/>
                <w:szCs w:val="24"/>
              </w:rPr>
              <w:t>主项及编码</w:t>
            </w:r>
          </w:p>
        </w:tc>
        <w:tc>
          <w:tcPr>
            <w:tcW w:w="960"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bCs/>
                <w:color w:val="000000"/>
                <w:sz w:val="24"/>
                <w:szCs w:val="24"/>
              </w:rPr>
            </w:pPr>
            <w:r>
              <w:rPr>
                <w:rFonts w:hint="eastAsia" w:ascii="仿宋_GB2312" w:hAnsi="仿宋" w:eastAsia="仿宋_GB2312"/>
                <w:b/>
                <w:bCs/>
                <w:color w:val="000000"/>
                <w:sz w:val="24"/>
                <w:szCs w:val="24"/>
              </w:rPr>
              <w:t>子项及编码</w:t>
            </w:r>
          </w:p>
        </w:tc>
        <w:tc>
          <w:tcPr>
            <w:tcW w:w="930"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bCs/>
                <w:color w:val="000000"/>
                <w:sz w:val="24"/>
                <w:szCs w:val="24"/>
              </w:rPr>
            </w:pPr>
            <w:r>
              <w:rPr>
                <w:rFonts w:hint="eastAsia" w:ascii="仿宋_GB2312" w:hAnsi="仿宋" w:eastAsia="仿宋_GB2312"/>
                <w:b/>
                <w:bCs/>
                <w:color w:val="000000"/>
                <w:sz w:val="24"/>
                <w:szCs w:val="24"/>
              </w:rPr>
              <w:t>证明材料序号</w:t>
            </w:r>
          </w:p>
        </w:tc>
        <w:tc>
          <w:tcPr>
            <w:tcW w:w="2539"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bCs/>
                <w:color w:val="000000"/>
                <w:sz w:val="24"/>
                <w:szCs w:val="24"/>
              </w:rPr>
            </w:pPr>
            <w:r>
              <w:rPr>
                <w:rFonts w:hint="eastAsia" w:ascii="仿宋_GB2312" w:hAnsi="仿宋" w:eastAsia="仿宋_GB2312"/>
                <w:b/>
                <w:bCs/>
                <w:color w:val="000000"/>
                <w:sz w:val="24"/>
                <w:szCs w:val="24"/>
              </w:rPr>
              <w:t>证明材料名称</w:t>
            </w:r>
          </w:p>
        </w:tc>
        <w:tc>
          <w:tcPr>
            <w:tcW w:w="2987"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bCs/>
                <w:color w:val="000000"/>
                <w:sz w:val="24"/>
                <w:szCs w:val="24"/>
              </w:rPr>
            </w:pPr>
            <w:r>
              <w:rPr>
                <w:rFonts w:hint="eastAsia" w:ascii="仿宋_GB2312" w:hAnsi="仿宋" w:eastAsia="仿宋_GB2312"/>
                <w:b/>
                <w:bCs/>
                <w:color w:val="000000"/>
                <w:sz w:val="24"/>
                <w:szCs w:val="24"/>
              </w:rPr>
              <w:t>法律法规</w:t>
            </w:r>
          </w:p>
          <w:p>
            <w:pPr>
              <w:spacing w:line="300" w:lineRule="exact"/>
              <w:jc w:val="center"/>
              <w:rPr>
                <w:rFonts w:ascii="仿宋_GB2312" w:hAnsi="仿宋" w:eastAsia="仿宋_GB2312"/>
                <w:b/>
                <w:bCs/>
                <w:color w:val="000000"/>
                <w:sz w:val="24"/>
                <w:szCs w:val="24"/>
              </w:rPr>
            </w:pPr>
            <w:r>
              <w:rPr>
                <w:rFonts w:hint="eastAsia" w:ascii="仿宋_GB2312" w:hAnsi="仿宋" w:eastAsia="仿宋_GB2312"/>
                <w:b/>
                <w:bCs/>
                <w:color w:val="000000"/>
                <w:sz w:val="24"/>
                <w:szCs w:val="24"/>
              </w:rPr>
              <w:t>依据</w:t>
            </w:r>
          </w:p>
        </w:tc>
        <w:tc>
          <w:tcPr>
            <w:tcW w:w="999"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 w:eastAsia="仿宋_GB2312"/>
                <w:b/>
                <w:bCs/>
                <w:color w:val="000000"/>
                <w:sz w:val="24"/>
                <w:szCs w:val="24"/>
              </w:rPr>
            </w:pPr>
            <w:r>
              <w:rPr>
                <w:rFonts w:hint="eastAsia" w:ascii="仿宋_GB2312" w:hAnsi="仿宋" w:eastAsia="仿宋_GB2312"/>
                <w:b/>
                <w:bCs/>
                <w:color w:val="000000"/>
                <w:sz w:val="24"/>
                <w:szCs w:val="24"/>
              </w:rPr>
              <w:t>出具证明单位</w:t>
            </w:r>
          </w:p>
        </w:tc>
        <w:tc>
          <w:tcPr>
            <w:tcW w:w="2573"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bCs/>
                <w:color w:val="000000"/>
                <w:sz w:val="24"/>
                <w:szCs w:val="24"/>
              </w:rPr>
            </w:pPr>
            <w:r>
              <w:rPr>
                <w:rFonts w:hint="eastAsia" w:ascii="仿宋_GB2312" w:hAnsi="仿宋" w:eastAsia="仿宋_GB2312"/>
                <w:b/>
                <w:bCs/>
                <w:color w:val="000000"/>
                <w:sz w:val="24"/>
                <w:szCs w:val="24"/>
              </w:rPr>
              <w:t>清理意见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62"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bCs/>
                <w:color w:val="000000"/>
                <w:sz w:val="24"/>
                <w:szCs w:val="24"/>
              </w:rPr>
            </w:pPr>
          </w:p>
        </w:tc>
        <w:tc>
          <w:tcPr>
            <w:tcW w:w="1020"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bCs/>
                <w:color w:val="000000"/>
                <w:sz w:val="24"/>
                <w:szCs w:val="24"/>
              </w:rPr>
            </w:pPr>
          </w:p>
        </w:tc>
        <w:tc>
          <w:tcPr>
            <w:tcW w:w="960" w:type="dxa"/>
            <w:vMerge w:val="continue"/>
            <w:tcBorders>
              <w:left w:val="single" w:color="auto" w:sz="4" w:space="0"/>
              <w:bottom w:val="single" w:color="auto" w:sz="4" w:space="0"/>
              <w:right w:val="single" w:color="auto" w:sz="4" w:space="0"/>
            </w:tcBorders>
          </w:tcPr>
          <w:p>
            <w:pPr>
              <w:spacing w:line="300" w:lineRule="exact"/>
              <w:rPr>
                <w:rFonts w:ascii="仿宋_GB2312" w:hAnsi="仿宋" w:eastAsia="仿宋_GB2312"/>
                <w:b/>
                <w:bCs/>
                <w:color w:val="000000"/>
                <w:sz w:val="24"/>
                <w:szCs w:val="24"/>
              </w:rPr>
            </w:pPr>
          </w:p>
        </w:tc>
        <w:tc>
          <w:tcPr>
            <w:tcW w:w="930" w:type="dxa"/>
            <w:vMerge w:val="continue"/>
            <w:tcBorders>
              <w:left w:val="single" w:color="auto" w:sz="4" w:space="0"/>
              <w:bottom w:val="single" w:color="auto" w:sz="4" w:space="0"/>
              <w:right w:val="single" w:color="auto" w:sz="4" w:space="0"/>
            </w:tcBorders>
          </w:tcPr>
          <w:p>
            <w:pPr>
              <w:spacing w:line="300" w:lineRule="exact"/>
              <w:rPr>
                <w:rFonts w:ascii="仿宋_GB2312" w:hAnsi="仿宋" w:eastAsia="仿宋_GB2312"/>
                <w:b/>
                <w:bCs/>
                <w:color w:val="000000"/>
                <w:sz w:val="24"/>
                <w:szCs w:val="24"/>
              </w:rPr>
            </w:pPr>
          </w:p>
        </w:tc>
        <w:tc>
          <w:tcPr>
            <w:tcW w:w="2539"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bCs/>
                <w:color w:val="000000"/>
                <w:sz w:val="24"/>
                <w:szCs w:val="24"/>
              </w:rPr>
            </w:pPr>
          </w:p>
        </w:tc>
        <w:tc>
          <w:tcPr>
            <w:tcW w:w="2987"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bCs/>
                <w:color w:val="000000"/>
                <w:sz w:val="24"/>
                <w:szCs w:val="24"/>
              </w:rPr>
            </w:pPr>
          </w:p>
        </w:tc>
        <w:tc>
          <w:tcPr>
            <w:tcW w:w="999" w:type="dxa"/>
            <w:vMerge w:val="continue"/>
            <w:tcBorders>
              <w:left w:val="single" w:color="auto" w:sz="4" w:space="0"/>
              <w:bottom w:val="single" w:color="auto" w:sz="4" w:space="0"/>
              <w:right w:val="single" w:color="auto" w:sz="4" w:space="0"/>
            </w:tcBorders>
          </w:tcPr>
          <w:p>
            <w:pPr>
              <w:spacing w:line="300" w:lineRule="exact"/>
              <w:jc w:val="center"/>
              <w:rPr>
                <w:rFonts w:ascii="仿宋_GB2312" w:hAnsi="仿宋" w:eastAsia="仿宋_GB2312"/>
                <w:b/>
                <w:bCs/>
                <w:color w:val="000000"/>
                <w:sz w:val="24"/>
                <w:szCs w:val="24"/>
              </w:rPr>
            </w:pP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hAnsi="仿宋" w:eastAsia="仿宋_GB2312"/>
                <w:b/>
                <w:bCs/>
                <w:color w:val="000000"/>
                <w:sz w:val="24"/>
                <w:szCs w:val="24"/>
              </w:rPr>
            </w:pPr>
            <w:r>
              <w:rPr>
                <w:rFonts w:hint="eastAsia" w:ascii="仿宋_GB2312" w:hAnsi="仿宋" w:eastAsia="仿宋_GB2312"/>
                <w:b/>
                <w:bCs/>
                <w:color w:val="000000"/>
                <w:sz w:val="24"/>
                <w:szCs w:val="24"/>
              </w:rPr>
              <w:t>取消[直接取消，信息共享，网络核验，部门核查，告知承诺，其他方式（具体写明）]</w:t>
            </w:r>
          </w:p>
        </w:tc>
        <w:tc>
          <w:tcPr>
            <w:tcW w:w="120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 w:eastAsia="仿宋_GB2312"/>
                <w:b/>
                <w:bCs/>
                <w:color w:val="000000"/>
                <w:sz w:val="24"/>
                <w:szCs w:val="24"/>
              </w:rPr>
            </w:pPr>
            <w:r>
              <w:rPr>
                <w:rFonts w:hint="eastAsia" w:ascii="仿宋_GB2312" w:hAnsi="仿宋" w:eastAsia="仿宋_GB2312"/>
                <w:b/>
                <w:bCs/>
                <w:color w:val="000000"/>
                <w:sz w:val="24"/>
                <w:szCs w:val="24"/>
              </w:rPr>
              <w:t>保留（请说明理由）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662"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1</w:t>
            </w:r>
          </w:p>
        </w:tc>
        <w:tc>
          <w:tcPr>
            <w:tcW w:w="1020"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宗教活动场所的登记</w:t>
            </w:r>
          </w:p>
          <w:p>
            <w:pPr>
              <w:spacing w:line="240" w:lineRule="exact"/>
              <w:jc w:val="lef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确认-00335-000</w:t>
            </w:r>
          </w:p>
        </w:tc>
        <w:tc>
          <w:tcPr>
            <w:tcW w:w="960"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宗教活动场所登记</w:t>
            </w:r>
          </w:p>
          <w:p>
            <w:pPr>
              <w:spacing w:line="240" w:lineRule="exact"/>
              <w:jc w:val="lef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确认-00335-001</w:t>
            </w:r>
          </w:p>
        </w:tc>
        <w:tc>
          <w:tcPr>
            <w:tcW w:w="930"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 w:hAnsi="仿宋" w:eastAsia="仿宋" w:cs="仿宋"/>
                <w:sz w:val="24"/>
                <w:szCs w:val="24"/>
              </w:rPr>
            </w:pPr>
            <w:r>
              <w:rPr>
                <w:rFonts w:hint="eastAsia" w:ascii="仿宋" w:hAnsi="仿宋" w:eastAsia="仿宋" w:cs="仿宋"/>
                <w:sz w:val="24"/>
                <w:szCs w:val="24"/>
              </w:rPr>
              <w:t>3</w:t>
            </w:r>
          </w:p>
        </w:tc>
        <w:tc>
          <w:tcPr>
            <w:tcW w:w="2539"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管理组织成员的户籍和居民身份证明</w:t>
            </w:r>
          </w:p>
        </w:tc>
        <w:tc>
          <w:tcPr>
            <w:tcW w:w="2987"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《宗教活动场所设立审批和登记办法》第九条  ……同时提交下列材料：（二）管理组织成员的户籍和居民身份证明；</w:t>
            </w:r>
          </w:p>
        </w:tc>
        <w:tc>
          <w:tcPr>
            <w:tcW w:w="999" w:type="dxa"/>
            <w:tcBorders>
              <w:top w:val="single" w:color="auto" w:sz="4" w:space="0"/>
              <w:left w:val="single" w:color="auto" w:sz="4" w:space="0"/>
              <w:bottom w:val="single" w:color="auto" w:sz="4" w:space="0"/>
              <w:right w:val="single" w:color="auto" w:sz="4" w:space="0"/>
            </w:tcBorders>
          </w:tcPr>
          <w:p>
            <w:pPr>
              <w:spacing w:line="240" w:lineRule="exact"/>
              <w:jc w:val="lef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行政相对人</w:t>
            </w: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 w:hAnsi="仿宋" w:eastAsia="仿宋" w:cs="仿宋"/>
                <w:sz w:val="24"/>
                <w:szCs w:val="24"/>
                <w:shd w:val="clear" w:color="auto" w:fill="FFFFFF"/>
              </w:rPr>
            </w:pPr>
          </w:p>
        </w:tc>
        <w:tc>
          <w:tcPr>
            <w:tcW w:w="1207"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本省可以通过大数据查询，但省外无法通过大数据查询获取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662"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 w:hAnsi="仿宋" w:eastAsia="仿宋" w:cs="仿宋"/>
                <w:color w:val="000000"/>
                <w:sz w:val="24"/>
                <w:szCs w:val="24"/>
              </w:rPr>
            </w:pPr>
            <w:r>
              <w:rPr>
                <w:rFonts w:hint="eastAsia" w:ascii="仿宋" w:hAnsi="仿宋" w:eastAsia="仿宋" w:cs="仿宋"/>
                <w:color w:val="000000"/>
                <w:sz w:val="24"/>
                <w:szCs w:val="24"/>
              </w:rPr>
              <w:t>2</w:t>
            </w:r>
          </w:p>
        </w:tc>
        <w:tc>
          <w:tcPr>
            <w:tcW w:w="1020"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仿宋" w:hAnsi="仿宋" w:eastAsia="仿宋" w:cs="仿宋"/>
                <w:sz w:val="24"/>
                <w:szCs w:val="24"/>
              </w:rPr>
            </w:pPr>
          </w:p>
        </w:tc>
        <w:tc>
          <w:tcPr>
            <w:tcW w:w="960"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仿宋" w:hAnsi="仿宋" w:eastAsia="仿宋" w:cs="仿宋"/>
                <w:sz w:val="24"/>
                <w:szCs w:val="24"/>
              </w:rPr>
            </w:pPr>
          </w:p>
        </w:tc>
        <w:tc>
          <w:tcPr>
            <w:tcW w:w="930"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 w:hAnsi="仿宋" w:eastAsia="仿宋" w:cs="仿宋"/>
                <w:sz w:val="24"/>
                <w:szCs w:val="24"/>
              </w:rPr>
            </w:pPr>
            <w:r>
              <w:rPr>
                <w:rFonts w:hint="eastAsia" w:ascii="仿宋" w:hAnsi="仿宋" w:eastAsia="仿宋" w:cs="仿宋"/>
                <w:sz w:val="24"/>
                <w:szCs w:val="24"/>
              </w:rPr>
              <w:t>4</w:t>
            </w:r>
          </w:p>
        </w:tc>
        <w:tc>
          <w:tcPr>
            <w:tcW w:w="2539"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主持宗教活动的宗教教职人员或者符合本宗教规定的其他人员的户籍、居民身份和教职身份证明</w:t>
            </w:r>
          </w:p>
        </w:tc>
        <w:tc>
          <w:tcPr>
            <w:tcW w:w="2987"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《宗教活动场所设立审批和登记办法》第九条 ……同时提交下列材料：（三）主持宗教活动的宗教教职人员或者符合本宗教规定的其他人员的户籍、居民身份和教职身份证明；</w:t>
            </w:r>
          </w:p>
        </w:tc>
        <w:tc>
          <w:tcPr>
            <w:tcW w:w="999" w:type="dxa"/>
            <w:tcBorders>
              <w:top w:val="single" w:color="auto" w:sz="4" w:space="0"/>
              <w:left w:val="single" w:color="auto" w:sz="4" w:space="0"/>
              <w:bottom w:val="single" w:color="auto" w:sz="4" w:space="0"/>
              <w:right w:val="single" w:color="auto" w:sz="4" w:space="0"/>
            </w:tcBorders>
          </w:tcPr>
          <w:p>
            <w:pPr>
              <w:spacing w:line="240" w:lineRule="exact"/>
              <w:jc w:val="lef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行政相对人</w:t>
            </w:r>
          </w:p>
        </w:tc>
        <w:tc>
          <w:tcPr>
            <w:tcW w:w="1366"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 w:hAnsi="仿宋" w:eastAsia="仿宋" w:cs="仿宋"/>
                <w:sz w:val="24"/>
                <w:szCs w:val="24"/>
                <w:shd w:val="clear" w:color="auto" w:fill="FFFFFF"/>
              </w:rPr>
            </w:pPr>
          </w:p>
        </w:tc>
        <w:tc>
          <w:tcPr>
            <w:tcW w:w="1207" w:type="dxa"/>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本省可以通过大数据查询，但省外无法通过大数据查询获取</w:t>
            </w:r>
          </w:p>
        </w:tc>
      </w:tr>
    </w:tbl>
    <w:p/>
    <w:sectPr>
      <w:footerReference r:id="rId3" w:type="default"/>
      <w:pgSz w:w="16840" w:h="11907" w:orient="landscape"/>
      <w:pgMar w:top="1588" w:right="1871" w:bottom="1474" w:left="1758" w:header="851" w:footer="1134" w:gutter="0"/>
      <w:pgNumType w:fmt="numberInDash"/>
      <w:cols w:space="425" w:num="1"/>
      <w:docGrid w:type="linesAndChars" w:linePitch="600"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altName w:val="宋体"/>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panose1 w:val="02000000000000000000"/>
    <w:charset w:val="86"/>
    <w:family w:val="auto"/>
    <w:pitch w:val="default"/>
    <w:sig w:usb0="A00002BF" w:usb1="184F6CFA" w:usb2="00000012" w:usb3="00000000" w:csb0="00040001" w:csb1="00000000"/>
  </w:font>
  <w:font w:name="FangSong_GB2312">
    <w:altName w:val="仿宋"/>
    <w:panose1 w:val="00000000000000000000"/>
    <w:charset w:val="00"/>
    <w:family w:val="roman"/>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881D79"/>
    <w:rsid w:val="060B1A86"/>
    <w:rsid w:val="0BFF3718"/>
    <w:rsid w:val="16302341"/>
    <w:rsid w:val="1D0303E4"/>
    <w:rsid w:val="1E3E5E75"/>
    <w:rsid w:val="1E881D79"/>
    <w:rsid w:val="243A6BB9"/>
    <w:rsid w:val="283F755C"/>
    <w:rsid w:val="297513AF"/>
    <w:rsid w:val="36610514"/>
    <w:rsid w:val="37194C29"/>
    <w:rsid w:val="452823AF"/>
    <w:rsid w:val="5318732A"/>
    <w:rsid w:val="553978A4"/>
    <w:rsid w:val="578C1272"/>
    <w:rsid w:val="5E0B3399"/>
    <w:rsid w:val="67BD0BCF"/>
    <w:rsid w:val="6D0C2C21"/>
    <w:rsid w:val="74F32BBE"/>
    <w:rsid w:val="783A39C2"/>
    <w:rsid w:val="784F6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customStyle="1" w:styleId="7">
    <w:name w:val="font31"/>
    <w:basedOn w:val="6"/>
    <w:uiPriority w:val="0"/>
    <w:rPr>
      <w:rFonts w:hint="default" w:ascii="Arial" w:hAnsi="Arial" w:cs="Arial"/>
      <w:color w:val="000000"/>
      <w:sz w:val="20"/>
      <w:szCs w:val="20"/>
      <w:u w:val="none"/>
    </w:rPr>
  </w:style>
  <w:style w:type="character" w:customStyle="1" w:styleId="8">
    <w:name w:val="font01"/>
    <w:basedOn w:val="6"/>
    <w:uiPriority w:val="0"/>
    <w:rPr>
      <w:rFonts w:hint="eastAsia" w:ascii="宋体" w:hAnsi="宋体" w:eastAsia="宋体" w:cs="宋体"/>
      <w:color w:val="000000"/>
      <w:sz w:val="20"/>
      <w:szCs w:val="20"/>
      <w:u w:val="none"/>
    </w:rPr>
  </w:style>
  <w:style w:type="character" w:customStyle="1" w:styleId="9">
    <w:name w:val="mini-outputtext1"/>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2019-11-08T05:50:00Z</dcterms:created>
  <dc:creator>小耳朵</dc:creator>
  <cp:lastModifiedBy>flexible</cp:lastModifiedBy>
  <cp:lastPrinted>2019-11-19T01:36:00Z</cp:lastPrinted>
  <dcterms:modified xsi:type="dcterms:W3CDTF">2019-12-12T07:45:24Z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