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黑体"/>
          <w:b/>
          <w:bCs/>
          <w:sz w:val="36"/>
          <w:szCs w:val="36"/>
        </w:rPr>
      </w:pPr>
      <w:bookmarkStart w:id="0" w:name="OLE_LINK1"/>
    </w:p>
    <w:p>
      <w:pPr>
        <w:spacing w:line="360" w:lineRule="auto"/>
        <w:jc w:val="both"/>
        <w:rPr>
          <w:rFonts w:ascii="黑体" w:hAnsi="黑体" w:eastAsia="黑体" w:cs="黑体"/>
          <w:b/>
          <w:bCs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 w:cs="黑体"/>
          <w:b/>
          <w:bCs/>
          <w:sz w:val="36"/>
          <w:szCs w:val="36"/>
        </w:rPr>
      </w:pPr>
      <w:bookmarkStart w:id="1" w:name="_GoBack"/>
      <w:bookmarkEnd w:id="1"/>
    </w:p>
    <w:bookmarkEnd w:id="0"/>
    <w:p>
      <w:pPr>
        <w:spacing w:line="360" w:lineRule="auto"/>
        <w:jc w:val="center"/>
        <w:rPr>
          <w:rFonts w:ascii="方正大标宋_GBK" w:hAnsi="黑体" w:eastAsia="方正大标宋_GBK" w:cs="黑体"/>
          <w:b/>
          <w:bCs/>
          <w:sz w:val="36"/>
          <w:szCs w:val="36"/>
        </w:rPr>
      </w:pPr>
      <w:r>
        <w:rPr>
          <w:rFonts w:hint="eastAsia" w:ascii="方正大标宋_GBK" w:hAnsi="黑体" w:eastAsia="方正大标宋_GBK" w:cs="黑体"/>
          <w:b/>
          <w:bCs/>
          <w:sz w:val="36"/>
          <w:szCs w:val="36"/>
        </w:rPr>
        <w:t>关于印发萧山区全面深化“最多跑一次”改革</w:t>
      </w:r>
    </w:p>
    <w:p>
      <w:pPr>
        <w:spacing w:line="360" w:lineRule="auto"/>
        <w:jc w:val="center"/>
        <w:rPr>
          <w:rFonts w:ascii="方正大标宋_GBK" w:hAnsi="黑体" w:eastAsia="方正大标宋_GBK" w:cs="Times New Roman"/>
          <w:b/>
          <w:bCs/>
          <w:sz w:val="36"/>
          <w:szCs w:val="36"/>
        </w:rPr>
      </w:pPr>
      <w:r>
        <w:rPr>
          <w:rFonts w:hint="eastAsia" w:ascii="方正大标宋_GBK" w:hAnsi="黑体" w:eastAsia="方正大标宋_GBK" w:cs="黑体"/>
          <w:b/>
          <w:bCs/>
          <w:sz w:val="36"/>
          <w:szCs w:val="36"/>
        </w:rPr>
        <w:t>相关工作制度的通知</w:t>
      </w:r>
    </w:p>
    <w:p>
      <w:pPr>
        <w:spacing w:line="360" w:lineRule="auto"/>
        <w:rPr>
          <w:rFonts w:ascii="黑体" w:hAnsi="黑体" w:eastAsia="黑体" w:cs="Times New Roman"/>
          <w:b/>
          <w:bCs/>
          <w:sz w:val="36"/>
          <w:szCs w:val="36"/>
        </w:rPr>
      </w:pPr>
    </w:p>
    <w:p>
      <w:pPr>
        <w:spacing w:line="360" w:lineRule="auto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各镇人民政府、街道办事处，区级各部门：</w:t>
      </w:r>
    </w:p>
    <w:p>
      <w:pPr>
        <w:spacing w:line="360" w:lineRule="auto"/>
        <w:ind w:firstLine="600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为进一步健全我区“最多跑一次”改革工作机制，推动我区“最多跑一次”改革有创新、有成效。现将萧山区全面深化“最多跑一次”改革相关工作制度印发给你们，请严格贯彻落实。</w:t>
      </w:r>
    </w:p>
    <w:p>
      <w:pPr>
        <w:spacing w:line="360" w:lineRule="auto"/>
        <w:ind w:firstLine="600"/>
        <w:rPr>
          <w:rFonts w:ascii="仿宋" w:hAnsi="仿宋" w:eastAsia="仿宋" w:cs="Times New Roman"/>
          <w:sz w:val="30"/>
          <w:szCs w:val="30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附件：</w:t>
      </w: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、《萧山区全面深化“最多跑一次”改革督查通报制度》萧跑办</w:t>
      </w:r>
      <w:r>
        <w:rPr>
          <w:rFonts w:hint="eastAsia" w:ascii="仿宋_GB2312" w:eastAsia="仿宋_GB2312"/>
          <w:sz w:val="32"/>
          <w:szCs w:val="32"/>
        </w:rPr>
        <w:t>〔</w:t>
      </w:r>
      <w:r>
        <w:rPr>
          <w:rFonts w:hint="eastAsia" w:ascii="仿宋" w:hAnsi="仿宋" w:eastAsia="仿宋" w:cs="仿宋"/>
          <w:sz w:val="28"/>
          <w:szCs w:val="28"/>
        </w:rPr>
        <w:t>2017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" w:hAnsi="仿宋" w:eastAsia="仿宋" w:cs="仿宋"/>
          <w:sz w:val="28"/>
          <w:szCs w:val="28"/>
        </w:rPr>
        <w:t>26号；</w:t>
      </w:r>
    </w:p>
    <w:p>
      <w:pPr>
        <w:spacing w:line="360" w:lineRule="auto"/>
        <w:ind w:firstLine="700" w:firstLineChars="250"/>
        <w:jc w:val="lef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、《萧山区全面深化“最多跑一次”改革工作信息材料报送制度》萧跑办</w:t>
      </w:r>
      <w:r>
        <w:rPr>
          <w:rFonts w:hint="eastAsia" w:ascii="仿宋_GB2312" w:eastAsia="仿宋_GB2312"/>
          <w:sz w:val="32"/>
          <w:szCs w:val="32"/>
        </w:rPr>
        <w:t>〔</w:t>
      </w:r>
      <w:r>
        <w:rPr>
          <w:rFonts w:hint="eastAsia" w:ascii="仿宋" w:hAnsi="仿宋" w:eastAsia="仿宋" w:cs="仿宋"/>
          <w:sz w:val="28"/>
          <w:szCs w:val="28"/>
        </w:rPr>
        <w:t>2017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" w:hAnsi="仿宋" w:eastAsia="仿宋" w:cs="仿宋"/>
          <w:sz w:val="28"/>
          <w:szCs w:val="28"/>
        </w:rPr>
        <w:t>27号。</w:t>
      </w:r>
    </w:p>
    <w:p>
      <w:pPr>
        <w:spacing w:line="360" w:lineRule="auto"/>
        <w:ind w:firstLine="1200" w:firstLineChars="400"/>
        <w:jc w:val="right"/>
        <w:rPr>
          <w:rFonts w:ascii="仿宋" w:hAnsi="仿宋" w:eastAsia="仿宋" w:cs="仿宋"/>
          <w:sz w:val="30"/>
          <w:szCs w:val="30"/>
        </w:rPr>
      </w:pPr>
    </w:p>
    <w:p>
      <w:pPr>
        <w:spacing w:line="360" w:lineRule="auto"/>
        <w:ind w:firstLine="1200" w:firstLineChars="400"/>
        <w:jc w:val="right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萧山区全面深化“最多跑一次”改革领导小组办公室</w:t>
      </w:r>
    </w:p>
    <w:p>
      <w:pPr>
        <w:spacing w:line="360" w:lineRule="auto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 xml:space="preserve">                      </w:t>
      </w:r>
      <w:r>
        <w:rPr>
          <w:rFonts w:hint="eastAsia" w:ascii="仿宋" w:hAnsi="仿宋" w:eastAsia="仿宋" w:cs="仿宋"/>
          <w:sz w:val="30"/>
          <w:szCs w:val="30"/>
        </w:rPr>
        <w:t>2017年8月1日</w:t>
      </w:r>
    </w:p>
    <w:p>
      <w:pPr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="宋体"/>
        <w:lang w:val="en-US" w:eastAsia="zh-C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DBB"/>
    <w:rsid w:val="00576321"/>
    <w:rsid w:val="007A659A"/>
    <w:rsid w:val="009A52B1"/>
    <w:rsid w:val="00FD3DBB"/>
    <w:rsid w:val="021D5B1D"/>
    <w:rsid w:val="0F3B6AA9"/>
    <w:rsid w:val="148841E1"/>
    <w:rsid w:val="1A6635DF"/>
    <w:rsid w:val="488A1725"/>
    <w:rsid w:val="61405241"/>
    <w:rsid w:val="6EAA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  <w:style w:type="character" w:customStyle="1" w:styleId="7">
    <w:name w:val="页眉 Char"/>
    <w:basedOn w:val="4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7A6063-AAEA-4550-9406-D116BC59BA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3399</Words>
  <Characters>271</Characters>
  <Lines>2</Lines>
  <Paragraphs>7</Paragraphs>
  <ScaleCrop>false</ScaleCrop>
  <LinksUpToDate>false</LinksUpToDate>
  <CharactersWithSpaces>3663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</dc:creator>
  <cp:lastModifiedBy>len</cp:lastModifiedBy>
  <cp:lastPrinted>2017-08-04T02:58:00Z</cp:lastPrinted>
  <dcterms:modified xsi:type="dcterms:W3CDTF">2017-08-04T08:22:16Z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