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30A" w:rsidRPr="00280691" w:rsidRDefault="005E53FC" w:rsidP="00A45052">
      <w:pPr>
        <w:jc w:val="center"/>
        <w:rPr>
          <w:rFonts w:ascii="方正小标宋简体" w:eastAsia="方正小标宋简体"/>
          <w:sz w:val="44"/>
          <w:szCs w:val="44"/>
        </w:rPr>
      </w:pPr>
      <w:r w:rsidRPr="005E53FC">
        <w:rPr>
          <w:rFonts w:ascii="方正小标宋简体" w:eastAsia="方正小标宋简体" w:hint="eastAsia"/>
          <w:color w:val="FF0000"/>
          <w:szCs w:val="21"/>
        </w:rPr>
        <w:t>杭跑62号文件附件：</w:t>
      </w:r>
      <w:r w:rsidR="003F576A">
        <w:rPr>
          <w:rFonts w:ascii="方正小标宋简体" w:eastAsia="方正小标宋简体" w:hint="eastAsia"/>
          <w:sz w:val="44"/>
          <w:szCs w:val="44"/>
        </w:rPr>
        <w:t>杭州市本级</w:t>
      </w:r>
      <w:r w:rsidR="00A45052" w:rsidRPr="00280691">
        <w:rPr>
          <w:rFonts w:ascii="方正小标宋简体" w:eastAsia="方正小标宋简体" w:hint="eastAsia"/>
          <w:sz w:val="44"/>
          <w:szCs w:val="44"/>
        </w:rPr>
        <w:t>“双随机一公开”</w:t>
      </w:r>
      <w:r w:rsidR="00280691">
        <w:rPr>
          <w:rFonts w:ascii="方正小标宋简体" w:eastAsia="方正小标宋简体" w:hint="eastAsia"/>
          <w:sz w:val="44"/>
          <w:szCs w:val="44"/>
        </w:rPr>
        <w:t>工作</w:t>
      </w:r>
      <w:r w:rsidR="00A45052" w:rsidRPr="00280691">
        <w:rPr>
          <w:rFonts w:ascii="方正小标宋简体" w:eastAsia="方正小标宋简体" w:hint="eastAsia"/>
          <w:sz w:val="44"/>
          <w:szCs w:val="44"/>
        </w:rPr>
        <w:t>开展情况</w:t>
      </w:r>
      <w:r w:rsidR="003F576A">
        <w:rPr>
          <w:rFonts w:ascii="方正小标宋简体" w:eastAsia="方正小标宋简体" w:hint="eastAsia"/>
          <w:sz w:val="44"/>
          <w:szCs w:val="44"/>
        </w:rPr>
        <w:t>调查</w:t>
      </w:r>
      <w:r w:rsidR="00A45052" w:rsidRPr="00280691">
        <w:rPr>
          <w:rFonts w:ascii="方正小标宋简体" w:eastAsia="方正小标宋简体" w:hint="eastAsia"/>
          <w:sz w:val="44"/>
          <w:szCs w:val="44"/>
        </w:rPr>
        <w:t>表</w:t>
      </w:r>
      <w:r w:rsidR="00F5368D">
        <w:rPr>
          <w:rFonts w:ascii="方正小标宋简体" w:eastAsia="方正小标宋简体" w:hint="eastAsia"/>
          <w:sz w:val="44"/>
          <w:szCs w:val="44"/>
        </w:rPr>
        <w:t>（表一）</w:t>
      </w:r>
    </w:p>
    <w:p w:rsidR="00A45052" w:rsidRPr="00280691" w:rsidRDefault="00A45052">
      <w:pPr>
        <w:rPr>
          <w:sz w:val="24"/>
          <w:szCs w:val="24"/>
        </w:rPr>
      </w:pPr>
    </w:p>
    <w:p w:rsidR="00A45052" w:rsidRPr="00280691" w:rsidRDefault="003F576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单位</w:t>
      </w:r>
      <w:r w:rsidR="00A84B9A">
        <w:rPr>
          <w:rFonts w:hint="eastAsia"/>
          <w:sz w:val="24"/>
          <w:szCs w:val="24"/>
        </w:rPr>
        <w:t>名称</w:t>
      </w:r>
      <w:r w:rsidR="00A45052" w:rsidRPr="00280691">
        <w:rPr>
          <w:rFonts w:hint="eastAsia"/>
          <w:sz w:val="24"/>
          <w:szCs w:val="24"/>
        </w:rPr>
        <w:t>：</w:t>
      </w:r>
      <w:r w:rsidR="00A45052" w:rsidRPr="00280691">
        <w:rPr>
          <w:rFonts w:hint="eastAsia"/>
          <w:sz w:val="24"/>
          <w:szCs w:val="24"/>
        </w:rPr>
        <w:t xml:space="preserve">                                                         </w:t>
      </w:r>
      <w:r w:rsidR="00757A4C">
        <w:rPr>
          <w:rFonts w:hint="eastAsia"/>
          <w:sz w:val="24"/>
          <w:szCs w:val="24"/>
        </w:rPr>
        <w:t xml:space="preserve">                </w:t>
      </w:r>
      <w:r w:rsidR="00A45052" w:rsidRPr="00280691">
        <w:rPr>
          <w:rFonts w:hint="eastAsia"/>
          <w:sz w:val="24"/>
          <w:szCs w:val="24"/>
        </w:rPr>
        <w:t xml:space="preserve"> </w:t>
      </w:r>
      <w:r w:rsidR="00A45052" w:rsidRPr="00280691">
        <w:rPr>
          <w:rFonts w:hint="eastAsia"/>
          <w:sz w:val="24"/>
          <w:szCs w:val="24"/>
        </w:rPr>
        <w:t>填报日期：</w:t>
      </w:r>
    </w:p>
    <w:tbl>
      <w:tblPr>
        <w:tblStyle w:val="a5"/>
        <w:tblW w:w="0" w:type="auto"/>
        <w:tblLook w:val="04A0"/>
      </w:tblPr>
      <w:tblGrid>
        <w:gridCol w:w="1771"/>
        <w:gridCol w:w="1771"/>
        <w:gridCol w:w="1772"/>
        <w:gridCol w:w="1772"/>
        <w:gridCol w:w="1772"/>
        <w:gridCol w:w="1772"/>
        <w:gridCol w:w="1952"/>
        <w:gridCol w:w="1592"/>
      </w:tblGrid>
      <w:tr w:rsidR="00A45052" w:rsidRPr="00280691" w:rsidTr="00462D0C">
        <w:trPr>
          <w:trHeight w:val="1830"/>
        </w:trPr>
        <w:tc>
          <w:tcPr>
            <w:tcW w:w="1771" w:type="dxa"/>
            <w:vAlign w:val="center"/>
          </w:tcPr>
          <w:p w:rsidR="00A45052" w:rsidRPr="00280691" w:rsidRDefault="004221E4" w:rsidP="00AB7B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本单位开展</w:t>
            </w:r>
            <w:r w:rsidR="00A45052" w:rsidRPr="00280691">
              <w:rPr>
                <w:rFonts w:hint="eastAsia"/>
                <w:b/>
                <w:sz w:val="24"/>
                <w:szCs w:val="24"/>
              </w:rPr>
              <w:t>“双随机一公开”</w:t>
            </w:r>
            <w:r>
              <w:rPr>
                <w:rFonts w:hint="eastAsia"/>
                <w:b/>
                <w:sz w:val="24"/>
                <w:szCs w:val="24"/>
              </w:rPr>
              <w:t>工作发文</w:t>
            </w:r>
            <w:r w:rsidR="00AB7B1C">
              <w:rPr>
                <w:rFonts w:hint="eastAsia"/>
                <w:b/>
                <w:sz w:val="24"/>
                <w:szCs w:val="24"/>
              </w:rPr>
              <w:t>情况</w:t>
            </w:r>
          </w:p>
        </w:tc>
        <w:tc>
          <w:tcPr>
            <w:tcW w:w="1771" w:type="dxa"/>
            <w:vAlign w:val="center"/>
          </w:tcPr>
          <w:p w:rsidR="00A45052" w:rsidRPr="00280691" w:rsidRDefault="004221E4" w:rsidP="00280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随机抽查事项清单是否建立</w:t>
            </w:r>
          </w:p>
        </w:tc>
        <w:tc>
          <w:tcPr>
            <w:tcW w:w="1772" w:type="dxa"/>
            <w:vAlign w:val="center"/>
          </w:tcPr>
          <w:p w:rsidR="00A45052" w:rsidRPr="00280691" w:rsidRDefault="004221E4" w:rsidP="007D1F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执法</w:t>
            </w:r>
            <w:r w:rsidR="007D1FEF">
              <w:rPr>
                <w:rFonts w:hint="eastAsia"/>
                <w:b/>
                <w:sz w:val="24"/>
                <w:szCs w:val="24"/>
              </w:rPr>
              <w:t>检查</w:t>
            </w:r>
            <w:r>
              <w:rPr>
                <w:rFonts w:hint="eastAsia"/>
                <w:b/>
                <w:sz w:val="24"/>
                <w:szCs w:val="24"/>
              </w:rPr>
              <w:t>人员</w:t>
            </w:r>
            <w:r w:rsidR="007D1FEF">
              <w:rPr>
                <w:rFonts w:hint="eastAsia"/>
                <w:b/>
                <w:sz w:val="24"/>
                <w:szCs w:val="24"/>
              </w:rPr>
              <w:t>名录库</w:t>
            </w:r>
            <w:r>
              <w:rPr>
                <w:rFonts w:hint="eastAsia"/>
                <w:b/>
                <w:sz w:val="24"/>
                <w:szCs w:val="24"/>
              </w:rPr>
              <w:t>是否建立</w:t>
            </w:r>
          </w:p>
        </w:tc>
        <w:tc>
          <w:tcPr>
            <w:tcW w:w="1772" w:type="dxa"/>
            <w:vAlign w:val="center"/>
          </w:tcPr>
          <w:p w:rsidR="00A45052" w:rsidRPr="00280691" w:rsidRDefault="003A07CD" w:rsidP="00280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随机</w:t>
            </w:r>
            <w:r w:rsidR="007D1FEF">
              <w:rPr>
                <w:rFonts w:hint="eastAsia"/>
                <w:b/>
                <w:sz w:val="24"/>
                <w:szCs w:val="24"/>
              </w:rPr>
              <w:t>抽查对象库是否建立</w:t>
            </w:r>
          </w:p>
        </w:tc>
        <w:tc>
          <w:tcPr>
            <w:tcW w:w="1772" w:type="dxa"/>
            <w:vAlign w:val="center"/>
          </w:tcPr>
          <w:p w:rsidR="00A45052" w:rsidRPr="00280691" w:rsidRDefault="00D34AEC" w:rsidP="00280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随机抽查细则或实施方案是否建立</w:t>
            </w:r>
          </w:p>
        </w:tc>
        <w:tc>
          <w:tcPr>
            <w:tcW w:w="1772" w:type="dxa"/>
            <w:vAlign w:val="center"/>
          </w:tcPr>
          <w:p w:rsidR="00A45052" w:rsidRPr="00280691" w:rsidRDefault="00F37073" w:rsidP="00280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是否启用</w:t>
            </w:r>
            <w:r>
              <w:rPr>
                <w:b/>
                <w:sz w:val="24"/>
                <w:szCs w:val="24"/>
              </w:rPr>
              <w:t>”</w:t>
            </w:r>
            <w:r>
              <w:rPr>
                <w:rFonts w:hint="eastAsia"/>
                <w:b/>
                <w:sz w:val="24"/>
                <w:szCs w:val="24"/>
              </w:rPr>
              <w:t>双随机</w:t>
            </w:r>
            <w:r>
              <w:rPr>
                <w:b/>
                <w:sz w:val="24"/>
                <w:szCs w:val="24"/>
              </w:rPr>
              <w:t>”</w:t>
            </w:r>
            <w:r>
              <w:rPr>
                <w:rFonts w:hint="eastAsia"/>
                <w:b/>
                <w:sz w:val="24"/>
                <w:szCs w:val="24"/>
              </w:rPr>
              <w:t>信息抽查系统</w:t>
            </w:r>
          </w:p>
        </w:tc>
        <w:tc>
          <w:tcPr>
            <w:tcW w:w="1952" w:type="dxa"/>
            <w:vAlign w:val="center"/>
          </w:tcPr>
          <w:p w:rsidR="00A45052" w:rsidRPr="00887C8E" w:rsidRDefault="00F37073" w:rsidP="001D2619">
            <w:pPr>
              <w:jc w:val="center"/>
              <w:rPr>
                <w:b/>
                <w:szCs w:val="21"/>
              </w:rPr>
            </w:pPr>
            <w:r w:rsidRPr="00887C8E">
              <w:rPr>
                <w:rFonts w:hint="eastAsia"/>
                <w:b/>
                <w:szCs w:val="21"/>
              </w:rPr>
              <w:t>2017</w:t>
            </w:r>
            <w:r w:rsidRPr="00887C8E">
              <w:rPr>
                <w:rFonts w:hint="eastAsia"/>
                <w:b/>
                <w:szCs w:val="21"/>
              </w:rPr>
              <w:t>年</w:t>
            </w:r>
            <w:r w:rsidR="00251D43" w:rsidRPr="00887C8E">
              <w:rPr>
                <w:rFonts w:hint="eastAsia"/>
                <w:b/>
                <w:szCs w:val="21"/>
              </w:rPr>
              <w:t>前</w:t>
            </w:r>
            <w:r w:rsidR="001D2619" w:rsidRPr="00887C8E">
              <w:rPr>
                <w:rFonts w:hint="eastAsia"/>
                <w:b/>
                <w:szCs w:val="21"/>
              </w:rPr>
              <w:t>4</w:t>
            </w:r>
            <w:r w:rsidR="00251D43" w:rsidRPr="00887C8E">
              <w:rPr>
                <w:rFonts w:hint="eastAsia"/>
                <w:b/>
                <w:szCs w:val="21"/>
              </w:rPr>
              <w:t>季度</w:t>
            </w:r>
            <w:r w:rsidRPr="00887C8E">
              <w:rPr>
                <w:rFonts w:hint="eastAsia"/>
                <w:b/>
                <w:szCs w:val="21"/>
              </w:rPr>
              <w:t>开展</w:t>
            </w:r>
            <w:r w:rsidRPr="00887C8E">
              <w:rPr>
                <w:b/>
                <w:szCs w:val="21"/>
              </w:rPr>
              <w:t>”</w:t>
            </w:r>
            <w:r w:rsidRPr="00887C8E">
              <w:rPr>
                <w:rFonts w:hint="eastAsia"/>
                <w:b/>
                <w:szCs w:val="21"/>
              </w:rPr>
              <w:t>双随机</w:t>
            </w:r>
            <w:r w:rsidRPr="00887C8E">
              <w:rPr>
                <w:b/>
                <w:szCs w:val="21"/>
              </w:rPr>
              <w:t>”</w:t>
            </w:r>
            <w:r w:rsidRPr="00887C8E">
              <w:rPr>
                <w:rFonts w:hint="eastAsia"/>
                <w:b/>
                <w:szCs w:val="21"/>
              </w:rPr>
              <w:t>工作情况</w:t>
            </w:r>
            <w:r w:rsidR="001D2619" w:rsidRPr="00887C8E">
              <w:rPr>
                <w:rFonts w:hint="eastAsia"/>
                <w:b/>
                <w:color w:val="FF0000"/>
                <w:szCs w:val="21"/>
                <w:u w:val="single"/>
              </w:rPr>
              <w:t>（覆盖率必须达到</w:t>
            </w:r>
            <w:r w:rsidR="001D2619" w:rsidRPr="00887C8E">
              <w:rPr>
                <w:rFonts w:hint="eastAsia"/>
                <w:b/>
                <w:color w:val="FF0000"/>
                <w:szCs w:val="21"/>
                <w:u w:val="single"/>
              </w:rPr>
              <w:t>100%</w:t>
            </w:r>
            <w:r w:rsidR="001D2619" w:rsidRPr="00887C8E">
              <w:rPr>
                <w:rFonts w:hint="eastAsia"/>
                <w:b/>
                <w:color w:val="FF0000"/>
                <w:szCs w:val="21"/>
                <w:u w:val="single"/>
              </w:rPr>
              <w:t>，是省里明确考核的指标</w:t>
            </w:r>
            <w:r w:rsidR="00887C8E" w:rsidRPr="00887C8E">
              <w:rPr>
                <w:rFonts w:hint="eastAsia"/>
                <w:b/>
                <w:color w:val="FF0000"/>
                <w:szCs w:val="21"/>
                <w:u w:val="single"/>
              </w:rPr>
              <w:t>，否则将扣分处理</w:t>
            </w:r>
            <w:r w:rsidR="001D2619" w:rsidRPr="00887C8E">
              <w:rPr>
                <w:rFonts w:hint="eastAsia"/>
                <w:b/>
                <w:color w:val="FF0000"/>
                <w:szCs w:val="21"/>
                <w:u w:val="single"/>
              </w:rPr>
              <w:t>）</w:t>
            </w:r>
          </w:p>
        </w:tc>
        <w:tc>
          <w:tcPr>
            <w:tcW w:w="1592" w:type="dxa"/>
            <w:vAlign w:val="center"/>
          </w:tcPr>
          <w:p w:rsidR="00A45052" w:rsidRPr="00280691" w:rsidRDefault="00F37073" w:rsidP="00280691">
            <w:pPr>
              <w:jc w:val="center"/>
              <w:rPr>
                <w:b/>
                <w:sz w:val="24"/>
                <w:szCs w:val="24"/>
              </w:rPr>
            </w:pPr>
            <w:r w:rsidRPr="00280691">
              <w:rPr>
                <w:rFonts w:hint="eastAsia"/>
                <w:b/>
                <w:sz w:val="24"/>
                <w:szCs w:val="24"/>
              </w:rPr>
              <w:t>“双随机一公开”</w:t>
            </w:r>
            <w:r>
              <w:rPr>
                <w:rFonts w:hint="eastAsia"/>
                <w:b/>
                <w:sz w:val="24"/>
                <w:szCs w:val="24"/>
              </w:rPr>
              <w:t>工作开展中存在的问题</w:t>
            </w:r>
          </w:p>
        </w:tc>
      </w:tr>
      <w:tr w:rsidR="00A45052" w:rsidRPr="00280691" w:rsidTr="00462D0C">
        <w:trPr>
          <w:trHeight w:val="4237"/>
        </w:trPr>
        <w:tc>
          <w:tcPr>
            <w:tcW w:w="1771" w:type="dxa"/>
          </w:tcPr>
          <w:p w:rsidR="004221E4" w:rsidRPr="00D34AEC" w:rsidRDefault="00D34AEC" w:rsidP="00D34A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rFonts w:hint="eastAsia"/>
                <w:b/>
                <w:sz w:val="24"/>
                <w:szCs w:val="24"/>
              </w:rPr>
              <w:t>填写</w:t>
            </w:r>
            <w:r w:rsidR="00AB7B1C">
              <w:rPr>
                <w:rFonts w:hint="eastAsia"/>
                <w:b/>
                <w:sz w:val="24"/>
                <w:szCs w:val="24"/>
              </w:rPr>
              <w:t>：</w:t>
            </w:r>
            <w:r>
              <w:rPr>
                <w:rFonts w:hint="eastAsia"/>
                <w:b/>
                <w:sz w:val="24"/>
                <w:szCs w:val="24"/>
              </w:rPr>
              <w:t>是</w:t>
            </w:r>
            <w:r>
              <w:rPr>
                <w:rFonts w:hint="eastAsia"/>
                <w:b/>
                <w:sz w:val="24"/>
                <w:szCs w:val="24"/>
              </w:rPr>
              <w:t>/</w:t>
            </w:r>
            <w:r>
              <w:rPr>
                <w:rFonts w:hint="eastAsia"/>
                <w:b/>
                <w:sz w:val="24"/>
                <w:szCs w:val="24"/>
              </w:rPr>
              <w:t>否</w:t>
            </w:r>
            <w:r>
              <w:rPr>
                <w:rFonts w:hint="eastAsia"/>
                <w:b/>
                <w:sz w:val="24"/>
                <w:szCs w:val="24"/>
              </w:rPr>
              <w:t>)</w:t>
            </w:r>
          </w:p>
          <w:p w:rsidR="004221E4" w:rsidRPr="00D34AEC" w:rsidRDefault="004221E4" w:rsidP="00D34AEC">
            <w:pPr>
              <w:jc w:val="center"/>
              <w:rPr>
                <w:b/>
                <w:sz w:val="24"/>
                <w:szCs w:val="24"/>
              </w:rPr>
            </w:pPr>
          </w:p>
          <w:p w:rsidR="004221E4" w:rsidRPr="00D34AEC" w:rsidRDefault="004221E4">
            <w:pPr>
              <w:rPr>
                <w:b/>
                <w:sz w:val="24"/>
                <w:szCs w:val="24"/>
              </w:rPr>
            </w:pPr>
          </w:p>
          <w:p w:rsidR="007D1FEF" w:rsidRPr="00D34AEC" w:rsidRDefault="007D1FEF">
            <w:pPr>
              <w:rPr>
                <w:b/>
                <w:sz w:val="24"/>
                <w:szCs w:val="24"/>
              </w:rPr>
            </w:pPr>
          </w:p>
          <w:p w:rsidR="004221E4" w:rsidRPr="00D34AEC" w:rsidRDefault="004221E4">
            <w:pPr>
              <w:rPr>
                <w:b/>
                <w:sz w:val="24"/>
                <w:szCs w:val="24"/>
              </w:rPr>
            </w:pPr>
          </w:p>
          <w:p w:rsidR="004221E4" w:rsidRPr="00D34AEC" w:rsidRDefault="004221E4" w:rsidP="004221E4">
            <w:pPr>
              <w:rPr>
                <w:b/>
                <w:sz w:val="24"/>
                <w:szCs w:val="24"/>
              </w:rPr>
            </w:pPr>
            <w:r w:rsidRPr="00D34AEC">
              <w:rPr>
                <w:rFonts w:hint="eastAsia"/>
                <w:b/>
                <w:sz w:val="24"/>
                <w:szCs w:val="24"/>
              </w:rPr>
              <w:t>如已发文，文件名称：</w:t>
            </w:r>
          </w:p>
        </w:tc>
        <w:tc>
          <w:tcPr>
            <w:tcW w:w="1771" w:type="dxa"/>
          </w:tcPr>
          <w:p w:rsidR="00D34AEC" w:rsidRPr="00D34AEC" w:rsidRDefault="00D34AEC" w:rsidP="00D34A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rFonts w:hint="eastAsia"/>
                <w:b/>
                <w:sz w:val="24"/>
                <w:szCs w:val="24"/>
              </w:rPr>
              <w:t>填写</w:t>
            </w:r>
            <w:r w:rsidR="00AB7B1C">
              <w:rPr>
                <w:rFonts w:hint="eastAsia"/>
                <w:b/>
                <w:sz w:val="24"/>
                <w:szCs w:val="24"/>
              </w:rPr>
              <w:t>：</w:t>
            </w:r>
            <w:r>
              <w:rPr>
                <w:rFonts w:hint="eastAsia"/>
                <w:b/>
                <w:sz w:val="24"/>
                <w:szCs w:val="24"/>
              </w:rPr>
              <w:t>是</w:t>
            </w:r>
            <w:r>
              <w:rPr>
                <w:rFonts w:hint="eastAsia"/>
                <w:b/>
                <w:sz w:val="24"/>
                <w:szCs w:val="24"/>
              </w:rPr>
              <w:t>/</w:t>
            </w:r>
            <w:r>
              <w:rPr>
                <w:rFonts w:hint="eastAsia"/>
                <w:b/>
                <w:sz w:val="24"/>
                <w:szCs w:val="24"/>
              </w:rPr>
              <w:t>否</w:t>
            </w:r>
            <w:r>
              <w:rPr>
                <w:rFonts w:hint="eastAsia"/>
                <w:b/>
                <w:sz w:val="24"/>
                <w:szCs w:val="24"/>
              </w:rPr>
              <w:t>)</w:t>
            </w:r>
          </w:p>
          <w:p w:rsidR="00A45052" w:rsidRPr="00D34AEC" w:rsidRDefault="00A45052">
            <w:pPr>
              <w:rPr>
                <w:b/>
                <w:sz w:val="24"/>
                <w:szCs w:val="24"/>
              </w:rPr>
            </w:pPr>
          </w:p>
          <w:p w:rsidR="004221E4" w:rsidRPr="00D34AEC" w:rsidRDefault="004221E4">
            <w:pPr>
              <w:rPr>
                <w:b/>
                <w:sz w:val="24"/>
                <w:szCs w:val="24"/>
              </w:rPr>
            </w:pPr>
          </w:p>
          <w:p w:rsidR="004221E4" w:rsidRPr="00D34AEC" w:rsidRDefault="004221E4">
            <w:pPr>
              <w:rPr>
                <w:b/>
                <w:sz w:val="24"/>
                <w:szCs w:val="24"/>
              </w:rPr>
            </w:pPr>
          </w:p>
          <w:p w:rsidR="004221E4" w:rsidRPr="00D34AEC" w:rsidRDefault="004221E4">
            <w:pPr>
              <w:rPr>
                <w:b/>
                <w:sz w:val="24"/>
                <w:szCs w:val="24"/>
              </w:rPr>
            </w:pPr>
          </w:p>
          <w:p w:rsidR="004221E4" w:rsidRPr="00D34AEC" w:rsidRDefault="004221E4" w:rsidP="004221E4">
            <w:pPr>
              <w:rPr>
                <w:b/>
                <w:sz w:val="24"/>
                <w:szCs w:val="24"/>
              </w:rPr>
            </w:pPr>
            <w:r w:rsidRPr="00D34AEC">
              <w:rPr>
                <w:rFonts w:hint="eastAsia"/>
                <w:b/>
                <w:sz w:val="24"/>
                <w:szCs w:val="24"/>
              </w:rPr>
              <w:t>如已建立，随机抽查事项数量：</w:t>
            </w:r>
            <w:r w:rsidRPr="00D34AEC"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D34AEC">
              <w:rPr>
                <w:rFonts w:hint="eastAsia"/>
                <w:b/>
                <w:sz w:val="24"/>
                <w:szCs w:val="24"/>
              </w:rPr>
              <w:t>条。</w:t>
            </w:r>
          </w:p>
        </w:tc>
        <w:tc>
          <w:tcPr>
            <w:tcW w:w="1772" w:type="dxa"/>
          </w:tcPr>
          <w:p w:rsidR="00D34AEC" w:rsidRPr="00D34AEC" w:rsidRDefault="00D34AEC" w:rsidP="00D34A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rFonts w:hint="eastAsia"/>
                <w:b/>
                <w:sz w:val="24"/>
                <w:szCs w:val="24"/>
              </w:rPr>
              <w:t>填写</w:t>
            </w:r>
            <w:r w:rsidR="00AB7B1C">
              <w:rPr>
                <w:rFonts w:hint="eastAsia"/>
                <w:b/>
                <w:sz w:val="24"/>
                <w:szCs w:val="24"/>
              </w:rPr>
              <w:t>：</w:t>
            </w:r>
            <w:r>
              <w:rPr>
                <w:rFonts w:hint="eastAsia"/>
                <w:b/>
                <w:sz w:val="24"/>
                <w:szCs w:val="24"/>
              </w:rPr>
              <w:t>是</w:t>
            </w:r>
            <w:r>
              <w:rPr>
                <w:rFonts w:hint="eastAsia"/>
                <w:b/>
                <w:sz w:val="24"/>
                <w:szCs w:val="24"/>
              </w:rPr>
              <w:t>/</w:t>
            </w:r>
            <w:r>
              <w:rPr>
                <w:rFonts w:hint="eastAsia"/>
                <w:b/>
                <w:sz w:val="24"/>
                <w:szCs w:val="24"/>
              </w:rPr>
              <w:t>否</w:t>
            </w:r>
            <w:r>
              <w:rPr>
                <w:rFonts w:hint="eastAsia"/>
                <w:b/>
                <w:sz w:val="24"/>
                <w:szCs w:val="24"/>
              </w:rPr>
              <w:t>)</w:t>
            </w:r>
          </w:p>
          <w:p w:rsidR="00A45052" w:rsidRPr="00D34AEC" w:rsidRDefault="00A45052">
            <w:pPr>
              <w:rPr>
                <w:b/>
                <w:sz w:val="24"/>
                <w:szCs w:val="24"/>
              </w:rPr>
            </w:pPr>
          </w:p>
          <w:p w:rsidR="004221E4" w:rsidRPr="00D34AEC" w:rsidRDefault="004221E4">
            <w:pPr>
              <w:rPr>
                <w:b/>
                <w:sz w:val="24"/>
                <w:szCs w:val="24"/>
              </w:rPr>
            </w:pPr>
          </w:p>
          <w:p w:rsidR="004221E4" w:rsidRPr="00D34AEC" w:rsidRDefault="004221E4">
            <w:pPr>
              <w:rPr>
                <w:b/>
                <w:sz w:val="24"/>
                <w:szCs w:val="24"/>
              </w:rPr>
            </w:pPr>
          </w:p>
          <w:p w:rsidR="004221E4" w:rsidRPr="00D34AEC" w:rsidRDefault="004221E4">
            <w:pPr>
              <w:rPr>
                <w:b/>
                <w:sz w:val="24"/>
                <w:szCs w:val="24"/>
              </w:rPr>
            </w:pPr>
          </w:p>
          <w:p w:rsidR="004221E4" w:rsidRPr="00D34AEC" w:rsidRDefault="004221E4" w:rsidP="004221E4">
            <w:pPr>
              <w:rPr>
                <w:b/>
                <w:sz w:val="24"/>
                <w:szCs w:val="24"/>
              </w:rPr>
            </w:pPr>
            <w:r w:rsidRPr="00D34AEC">
              <w:rPr>
                <w:rFonts w:hint="eastAsia"/>
                <w:b/>
                <w:sz w:val="24"/>
                <w:szCs w:val="24"/>
              </w:rPr>
              <w:t>如已建立，执法检查人员数量：</w:t>
            </w:r>
            <w:r w:rsidRPr="00D34AEC">
              <w:rPr>
                <w:rFonts w:hint="eastAsia"/>
                <w:b/>
                <w:sz w:val="24"/>
                <w:szCs w:val="24"/>
              </w:rPr>
              <w:t xml:space="preserve">     </w:t>
            </w:r>
            <w:r w:rsidRPr="00D34AEC">
              <w:rPr>
                <w:rFonts w:hint="eastAsia"/>
                <w:b/>
                <w:sz w:val="24"/>
                <w:szCs w:val="24"/>
              </w:rPr>
              <w:t>人。</w:t>
            </w:r>
          </w:p>
        </w:tc>
        <w:tc>
          <w:tcPr>
            <w:tcW w:w="1772" w:type="dxa"/>
          </w:tcPr>
          <w:p w:rsidR="00D34AEC" w:rsidRPr="00D34AEC" w:rsidRDefault="00D34AEC" w:rsidP="00D34A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rFonts w:hint="eastAsia"/>
                <w:b/>
                <w:sz w:val="24"/>
                <w:szCs w:val="24"/>
              </w:rPr>
              <w:t>填写</w:t>
            </w:r>
            <w:r w:rsidR="00AB7B1C">
              <w:rPr>
                <w:rFonts w:hint="eastAsia"/>
                <w:b/>
                <w:sz w:val="24"/>
                <w:szCs w:val="24"/>
              </w:rPr>
              <w:t>：</w:t>
            </w:r>
            <w:r>
              <w:rPr>
                <w:rFonts w:hint="eastAsia"/>
                <w:b/>
                <w:sz w:val="24"/>
                <w:szCs w:val="24"/>
              </w:rPr>
              <w:t>是</w:t>
            </w:r>
            <w:r>
              <w:rPr>
                <w:rFonts w:hint="eastAsia"/>
                <w:b/>
                <w:sz w:val="24"/>
                <w:szCs w:val="24"/>
              </w:rPr>
              <w:t>/</w:t>
            </w:r>
            <w:r>
              <w:rPr>
                <w:rFonts w:hint="eastAsia"/>
                <w:b/>
                <w:sz w:val="24"/>
                <w:szCs w:val="24"/>
              </w:rPr>
              <w:t>否</w:t>
            </w:r>
            <w:r>
              <w:rPr>
                <w:rFonts w:hint="eastAsia"/>
                <w:b/>
                <w:sz w:val="24"/>
                <w:szCs w:val="24"/>
              </w:rPr>
              <w:t>)</w:t>
            </w:r>
          </w:p>
          <w:p w:rsidR="00A45052" w:rsidRPr="00D34AEC" w:rsidRDefault="00A45052">
            <w:pPr>
              <w:rPr>
                <w:b/>
                <w:sz w:val="24"/>
                <w:szCs w:val="24"/>
              </w:rPr>
            </w:pPr>
          </w:p>
          <w:p w:rsidR="007D1FEF" w:rsidRPr="00D34AEC" w:rsidRDefault="007D1FEF">
            <w:pPr>
              <w:rPr>
                <w:b/>
                <w:sz w:val="24"/>
                <w:szCs w:val="24"/>
              </w:rPr>
            </w:pPr>
          </w:p>
          <w:p w:rsidR="007D1FEF" w:rsidRPr="00D34AEC" w:rsidRDefault="007D1FEF">
            <w:pPr>
              <w:rPr>
                <w:b/>
                <w:sz w:val="24"/>
                <w:szCs w:val="24"/>
              </w:rPr>
            </w:pPr>
          </w:p>
          <w:p w:rsidR="007D1FEF" w:rsidRPr="00D34AEC" w:rsidRDefault="007D1FEF">
            <w:pPr>
              <w:rPr>
                <w:b/>
                <w:sz w:val="24"/>
                <w:szCs w:val="24"/>
              </w:rPr>
            </w:pPr>
          </w:p>
          <w:p w:rsidR="009D287E" w:rsidRDefault="007D1FEF" w:rsidP="007D1FEF">
            <w:pPr>
              <w:rPr>
                <w:b/>
                <w:sz w:val="24"/>
                <w:szCs w:val="24"/>
              </w:rPr>
            </w:pPr>
            <w:r w:rsidRPr="00D34AEC">
              <w:rPr>
                <w:rFonts w:hint="eastAsia"/>
                <w:b/>
                <w:sz w:val="24"/>
                <w:szCs w:val="24"/>
              </w:rPr>
              <w:t>如已建立，</w:t>
            </w:r>
            <w:r w:rsidR="003A07CD" w:rsidRPr="00D34AEC">
              <w:rPr>
                <w:rFonts w:hint="eastAsia"/>
                <w:b/>
                <w:sz w:val="24"/>
                <w:szCs w:val="24"/>
              </w:rPr>
              <w:t>随机</w:t>
            </w:r>
            <w:r w:rsidRPr="00D34AEC">
              <w:rPr>
                <w:rFonts w:hint="eastAsia"/>
                <w:b/>
                <w:sz w:val="24"/>
                <w:szCs w:val="24"/>
              </w:rPr>
              <w:t>抽查对象库</w:t>
            </w:r>
            <w:r w:rsidR="009D287E">
              <w:rPr>
                <w:rFonts w:hint="eastAsia"/>
                <w:b/>
                <w:sz w:val="24"/>
                <w:szCs w:val="24"/>
              </w:rPr>
              <w:t>单位</w:t>
            </w:r>
            <w:r w:rsidRPr="00D34AEC">
              <w:rPr>
                <w:rFonts w:hint="eastAsia"/>
                <w:b/>
                <w:sz w:val="24"/>
                <w:szCs w:val="24"/>
              </w:rPr>
              <w:t>数量：</w:t>
            </w:r>
          </w:p>
          <w:p w:rsidR="007D1FEF" w:rsidRPr="00D34AEC" w:rsidRDefault="009D287E" w:rsidP="007D1FEF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="007D1FEF" w:rsidRPr="00D34AEC">
              <w:rPr>
                <w:rFonts w:hint="eastAsia"/>
                <w:b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7D1FEF" w:rsidRPr="00D34AEC">
              <w:rPr>
                <w:rFonts w:hint="eastAsia"/>
                <w:b/>
                <w:sz w:val="24"/>
                <w:szCs w:val="24"/>
              </w:rPr>
              <w:t>家。</w:t>
            </w:r>
          </w:p>
        </w:tc>
        <w:tc>
          <w:tcPr>
            <w:tcW w:w="1772" w:type="dxa"/>
          </w:tcPr>
          <w:p w:rsidR="00D34AEC" w:rsidRPr="00D34AEC" w:rsidRDefault="00D34AEC" w:rsidP="00D34A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rFonts w:hint="eastAsia"/>
                <w:b/>
                <w:sz w:val="24"/>
                <w:szCs w:val="24"/>
              </w:rPr>
              <w:t>填写</w:t>
            </w:r>
            <w:r w:rsidR="00AB7B1C">
              <w:rPr>
                <w:rFonts w:hint="eastAsia"/>
                <w:b/>
                <w:sz w:val="24"/>
                <w:szCs w:val="24"/>
              </w:rPr>
              <w:t>：</w:t>
            </w:r>
            <w:r>
              <w:rPr>
                <w:rFonts w:hint="eastAsia"/>
                <w:b/>
                <w:sz w:val="24"/>
                <w:szCs w:val="24"/>
              </w:rPr>
              <w:t>是</w:t>
            </w:r>
            <w:r>
              <w:rPr>
                <w:rFonts w:hint="eastAsia"/>
                <w:b/>
                <w:sz w:val="24"/>
                <w:szCs w:val="24"/>
              </w:rPr>
              <w:t>/</w:t>
            </w:r>
            <w:r>
              <w:rPr>
                <w:rFonts w:hint="eastAsia"/>
                <w:b/>
                <w:sz w:val="24"/>
                <w:szCs w:val="24"/>
              </w:rPr>
              <w:t>否</w:t>
            </w:r>
            <w:r>
              <w:rPr>
                <w:rFonts w:hint="eastAsia"/>
                <w:b/>
                <w:sz w:val="24"/>
                <w:szCs w:val="24"/>
              </w:rPr>
              <w:t>)</w:t>
            </w:r>
          </w:p>
          <w:p w:rsidR="00A45052" w:rsidRPr="00D34AEC" w:rsidRDefault="00A45052">
            <w:pPr>
              <w:rPr>
                <w:b/>
                <w:sz w:val="24"/>
                <w:szCs w:val="24"/>
              </w:rPr>
            </w:pPr>
          </w:p>
          <w:p w:rsidR="00D34AEC" w:rsidRPr="00D34AEC" w:rsidRDefault="00D34AEC">
            <w:pPr>
              <w:rPr>
                <w:b/>
                <w:sz w:val="24"/>
                <w:szCs w:val="24"/>
              </w:rPr>
            </w:pPr>
          </w:p>
          <w:p w:rsidR="00D34AEC" w:rsidRPr="00D34AEC" w:rsidRDefault="00D34AEC">
            <w:pPr>
              <w:rPr>
                <w:b/>
                <w:sz w:val="24"/>
                <w:szCs w:val="24"/>
              </w:rPr>
            </w:pPr>
          </w:p>
          <w:p w:rsidR="00D34AEC" w:rsidRPr="00D34AEC" w:rsidRDefault="00D34AEC">
            <w:pPr>
              <w:rPr>
                <w:b/>
                <w:sz w:val="24"/>
                <w:szCs w:val="24"/>
              </w:rPr>
            </w:pPr>
          </w:p>
          <w:p w:rsidR="00D34AEC" w:rsidRPr="00D34AEC" w:rsidRDefault="00D34AEC">
            <w:pPr>
              <w:rPr>
                <w:b/>
                <w:sz w:val="24"/>
                <w:szCs w:val="24"/>
              </w:rPr>
            </w:pPr>
            <w:r w:rsidRPr="00D34AEC">
              <w:rPr>
                <w:rFonts w:hint="eastAsia"/>
                <w:b/>
                <w:sz w:val="24"/>
                <w:szCs w:val="24"/>
              </w:rPr>
              <w:t>如已建立，细则或方案名称：</w:t>
            </w:r>
          </w:p>
        </w:tc>
        <w:tc>
          <w:tcPr>
            <w:tcW w:w="1772" w:type="dxa"/>
          </w:tcPr>
          <w:p w:rsidR="00F37073" w:rsidRPr="00D34AEC" w:rsidRDefault="00F37073" w:rsidP="00F370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</w:t>
            </w:r>
            <w:r>
              <w:rPr>
                <w:rFonts w:hint="eastAsia"/>
                <w:b/>
                <w:sz w:val="24"/>
                <w:szCs w:val="24"/>
              </w:rPr>
              <w:t>填写</w:t>
            </w:r>
            <w:r w:rsidR="00AB7B1C">
              <w:rPr>
                <w:rFonts w:hint="eastAsia"/>
                <w:b/>
                <w:sz w:val="24"/>
                <w:szCs w:val="24"/>
              </w:rPr>
              <w:t>：</w:t>
            </w:r>
            <w:r>
              <w:rPr>
                <w:rFonts w:hint="eastAsia"/>
                <w:b/>
                <w:sz w:val="24"/>
                <w:szCs w:val="24"/>
              </w:rPr>
              <w:t>是</w:t>
            </w:r>
            <w:r>
              <w:rPr>
                <w:rFonts w:hint="eastAsia"/>
                <w:b/>
                <w:sz w:val="24"/>
                <w:szCs w:val="24"/>
              </w:rPr>
              <w:t>/</w:t>
            </w:r>
            <w:r>
              <w:rPr>
                <w:rFonts w:hint="eastAsia"/>
                <w:b/>
                <w:sz w:val="24"/>
                <w:szCs w:val="24"/>
              </w:rPr>
              <w:t>否</w:t>
            </w:r>
            <w:r>
              <w:rPr>
                <w:rFonts w:hint="eastAsia"/>
                <w:b/>
                <w:sz w:val="24"/>
                <w:szCs w:val="24"/>
              </w:rPr>
              <w:t>)</w:t>
            </w:r>
          </w:p>
          <w:p w:rsidR="00A45052" w:rsidRDefault="00A45052">
            <w:pPr>
              <w:rPr>
                <w:sz w:val="24"/>
                <w:szCs w:val="24"/>
              </w:rPr>
            </w:pPr>
          </w:p>
          <w:p w:rsidR="00F37073" w:rsidRDefault="00F37073">
            <w:pPr>
              <w:rPr>
                <w:sz w:val="24"/>
                <w:szCs w:val="24"/>
              </w:rPr>
            </w:pPr>
          </w:p>
          <w:p w:rsidR="00F37073" w:rsidRDefault="00F37073">
            <w:pPr>
              <w:rPr>
                <w:sz w:val="24"/>
                <w:szCs w:val="24"/>
              </w:rPr>
            </w:pPr>
          </w:p>
          <w:p w:rsidR="00F37073" w:rsidRDefault="00F37073">
            <w:pPr>
              <w:rPr>
                <w:sz w:val="24"/>
                <w:szCs w:val="24"/>
              </w:rPr>
            </w:pPr>
          </w:p>
          <w:p w:rsidR="00F37073" w:rsidRPr="00D34AEC" w:rsidRDefault="00F37073">
            <w:pPr>
              <w:rPr>
                <w:sz w:val="24"/>
                <w:szCs w:val="24"/>
              </w:rPr>
            </w:pPr>
            <w:r w:rsidRPr="00D34AEC">
              <w:rPr>
                <w:rFonts w:hint="eastAsia"/>
                <w:b/>
                <w:sz w:val="24"/>
                <w:szCs w:val="24"/>
              </w:rPr>
              <w:t>如已</w:t>
            </w:r>
            <w:r>
              <w:rPr>
                <w:rFonts w:hint="eastAsia"/>
                <w:b/>
                <w:sz w:val="24"/>
                <w:szCs w:val="24"/>
              </w:rPr>
              <w:t>启用</w:t>
            </w:r>
            <w:r w:rsidRPr="00D34AEC">
              <w:rPr>
                <w:rFonts w:hint="eastAsia"/>
                <w:b/>
                <w:sz w:val="24"/>
                <w:szCs w:val="24"/>
              </w:rPr>
              <w:t>，</w:t>
            </w:r>
            <w:r>
              <w:rPr>
                <w:rFonts w:hint="eastAsia"/>
                <w:b/>
                <w:sz w:val="24"/>
                <w:szCs w:val="24"/>
              </w:rPr>
              <w:t>信息</w:t>
            </w:r>
            <w:r w:rsidR="009D287E">
              <w:rPr>
                <w:rFonts w:hint="eastAsia"/>
                <w:b/>
                <w:sz w:val="24"/>
                <w:szCs w:val="24"/>
              </w:rPr>
              <w:t>抽查</w:t>
            </w:r>
            <w:r>
              <w:rPr>
                <w:rFonts w:hint="eastAsia"/>
                <w:b/>
                <w:sz w:val="24"/>
                <w:szCs w:val="24"/>
              </w:rPr>
              <w:t>系统</w:t>
            </w:r>
            <w:r w:rsidRPr="00D34AEC">
              <w:rPr>
                <w:rFonts w:hint="eastAsia"/>
                <w:b/>
                <w:sz w:val="24"/>
                <w:szCs w:val="24"/>
              </w:rPr>
              <w:t>名称：</w:t>
            </w:r>
          </w:p>
        </w:tc>
        <w:tc>
          <w:tcPr>
            <w:tcW w:w="1952" w:type="dxa"/>
          </w:tcPr>
          <w:p w:rsidR="00462D0C" w:rsidRDefault="00462D0C" w:rsidP="00462D0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  <w:r w:rsidR="00EC4BFE" w:rsidRPr="00462D0C">
              <w:rPr>
                <w:rFonts w:hint="eastAsia"/>
                <w:sz w:val="24"/>
                <w:szCs w:val="24"/>
              </w:rPr>
              <w:t>包括</w:t>
            </w:r>
            <w:r w:rsidR="00E05604" w:rsidRPr="00462D0C"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总</w:t>
            </w:r>
            <w:r w:rsidRPr="00462D0C">
              <w:rPr>
                <w:sz w:val="24"/>
                <w:szCs w:val="24"/>
              </w:rPr>
              <w:t>抽查次</w:t>
            </w:r>
            <w:r w:rsidRPr="00462D0C">
              <w:rPr>
                <w:rFonts w:hint="eastAsia"/>
                <w:sz w:val="24"/>
                <w:szCs w:val="24"/>
              </w:rPr>
              <w:t>数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462D0C">
              <w:rPr>
                <w:rFonts w:hint="eastAsia"/>
                <w:sz w:val="24"/>
                <w:szCs w:val="24"/>
              </w:rPr>
              <w:t>参加</w:t>
            </w:r>
            <w:r w:rsidRPr="00462D0C">
              <w:rPr>
                <w:sz w:val="24"/>
                <w:szCs w:val="24"/>
              </w:rPr>
              <w:t>执法人员</w:t>
            </w:r>
            <w:r w:rsidRPr="00462D0C">
              <w:rPr>
                <w:rFonts w:hint="eastAsia"/>
                <w:sz w:val="24"/>
                <w:szCs w:val="24"/>
              </w:rPr>
              <w:t>数量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462D0C">
              <w:rPr>
                <w:rFonts w:hint="eastAsia"/>
                <w:sz w:val="24"/>
                <w:szCs w:val="24"/>
              </w:rPr>
              <w:t>被</w:t>
            </w:r>
            <w:r w:rsidRPr="00462D0C">
              <w:rPr>
                <w:sz w:val="24"/>
                <w:szCs w:val="24"/>
              </w:rPr>
              <w:t>抽查市场主体</w:t>
            </w:r>
            <w:r w:rsidRPr="00462D0C">
              <w:rPr>
                <w:rFonts w:hint="eastAsia"/>
                <w:sz w:val="24"/>
                <w:szCs w:val="24"/>
              </w:rPr>
              <w:t>数量。</w:t>
            </w:r>
            <w:r w:rsidRPr="00462D0C">
              <w:rPr>
                <w:sz w:val="24"/>
                <w:szCs w:val="24"/>
              </w:rPr>
              <w:t>抽查事项达到监管执法事项</w:t>
            </w:r>
            <w:r w:rsidRPr="00462D0C">
              <w:rPr>
                <w:rFonts w:hint="eastAsia"/>
                <w:sz w:val="24"/>
                <w:szCs w:val="24"/>
              </w:rPr>
              <w:t>比例</w:t>
            </w:r>
            <w:r w:rsidRPr="00462D0C">
              <w:rPr>
                <w:sz w:val="24"/>
                <w:szCs w:val="24"/>
              </w:rPr>
              <w:t>、其他行政执法事项</w:t>
            </w:r>
            <w:r w:rsidRPr="00462D0C">
              <w:rPr>
                <w:rFonts w:hint="eastAsia"/>
                <w:sz w:val="24"/>
                <w:szCs w:val="24"/>
              </w:rPr>
              <w:t>比例</w:t>
            </w:r>
            <w:r w:rsidRPr="00462D0C">
              <w:rPr>
                <w:sz w:val="24"/>
                <w:szCs w:val="24"/>
              </w:rPr>
              <w:t>；处罚违法行为件</w:t>
            </w:r>
            <w:r w:rsidRPr="00462D0C">
              <w:rPr>
                <w:rFonts w:hint="eastAsia"/>
                <w:sz w:val="24"/>
                <w:szCs w:val="24"/>
              </w:rPr>
              <w:t>数</w:t>
            </w:r>
            <w:r w:rsidRPr="00462D0C">
              <w:rPr>
                <w:sz w:val="24"/>
                <w:szCs w:val="24"/>
              </w:rPr>
              <w:t>，发出整改通知</w:t>
            </w:r>
            <w:r w:rsidRPr="00462D0C">
              <w:rPr>
                <w:rFonts w:hint="eastAsia"/>
                <w:sz w:val="24"/>
                <w:szCs w:val="24"/>
              </w:rPr>
              <w:t>书数量</w:t>
            </w:r>
            <w:r w:rsidRPr="00462D0C">
              <w:rPr>
                <w:sz w:val="24"/>
                <w:szCs w:val="24"/>
              </w:rPr>
              <w:t>，纳入社会信用信息条</w:t>
            </w:r>
            <w:r>
              <w:rPr>
                <w:rFonts w:hint="eastAsia"/>
                <w:sz w:val="24"/>
                <w:szCs w:val="24"/>
              </w:rPr>
              <w:t>数等</w:t>
            </w:r>
            <w:r w:rsidRPr="00462D0C">
              <w:rPr>
                <w:rFonts w:hint="eastAsia"/>
                <w:sz w:val="24"/>
                <w:szCs w:val="24"/>
              </w:rPr>
              <w:t>。</w:t>
            </w:r>
          </w:p>
          <w:p w:rsidR="00A45052" w:rsidRPr="00462D0C" w:rsidRDefault="00462D0C" w:rsidP="00462D0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『单独附页』</w:t>
            </w:r>
          </w:p>
        </w:tc>
        <w:tc>
          <w:tcPr>
            <w:tcW w:w="1592" w:type="dxa"/>
          </w:tcPr>
          <w:p w:rsidR="00462D0C" w:rsidRDefault="00462D0C">
            <w:pPr>
              <w:rPr>
                <w:sz w:val="24"/>
                <w:szCs w:val="24"/>
              </w:rPr>
            </w:pPr>
          </w:p>
          <w:p w:rsidR="00462D0C" w:rsidRDefault="00462D0C">
            <w:pPr>
              <w:rPr>
                <w:sz w:val="24"/>
                <w:szCs w:val="24"/>
              </w:rPr>
            </w:pPr>
          </w:p>
          <w:p w:rsidR="00462D0C" w:rsidRDefault="00462D0C">
            <w:pPr>
              <w:rPr>
                <w:sz w:val="24"/>
                <w:szCs w:val="24"/>
              </w:rPr>
            </w:pPr>
          </w:p>
          <w:p w:rsidR="00A45052" w:rsidRPr="00280691" w:rsidRDefault="00462D0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『有的话，单独附页』</w:t>
            </w:r>
          </w:p>
        </w:tc>
      </w:tr>
    </w:tbl>
    <w:p w:rsidR="007702A8" w:rsidRDefault="00A45052" w:rsidP="007702A8">
      <w:pPr>
        <w:rPr>
          <w:sz w:val="24"/>
          <w:szCs w:val="24"/>
        </w:rPr>
      </w:pPr>
      <w:r w:rsidRPr="00280691">
        <w:rPr>
          <w:rFonts w:hint="eastAsia"/>
          <w:sz w:val="24"/>
          <w:szCs w:val="24"/>
        </w:rPr>
        <w:t>填报人员：</w:t>
      </w:r>
      <w:r w:rsidRPr="00280691">
        <w:rPr>
          <w:rFonts w:hint="eastAsia"/>
          <w:sz w:val="24"/>
          <w:szCs w:val="24"/>
        </w:rPr>
        <w:t xml:space="preserve">                                                                   </w:t>
      </w:r>
      <w:r w:rsidRPr="00280691">
        <w:rPr>
          <w:rFonts w:hint="eastAsia"/>
          <w:sz w:val="24"/>
          <w:szCs w:val="24"/>
        </w:rPr>
        <w:t>联系电话</w:t>
      </w:r>
      <w:r w:rsidR="00280691">
        <w:rPr>
          <w:rFonts w:hint="eastAsia"/>
          <w:sz w:val="24"/>
          <w:szCs w:val="24"/>
        </w:rPr>
        <w:t>：</w:t>
      </w:r>
    </w:p>
    <w:p w:rsidR="000C0EFF" w:rsidRDefault="000C0EFF" w:rsidP="000C0EFF">
      <w:pPr>
        <w:jc w:val="center"/>
        <w:rPr>
          <w:rFonts w:ascii="方正小标宋简体" w:eastAsia="方正小标宋简体" w:hAnsi="方正小标宋简体" w:cs="方正小标宋简体"/>
          <w:snapToGrid w:val="0"/>
          <w:kern w:val="0"/>
          <w:sz w:val="32"/>
          <w:szCs w:val="32"/>
        </w:rPr>
      </w:pPr>
    </w:p>
    <w:p w:rsidR="000C0EFF" w:rsidRDefault="000C0EFF" w:rsidP="000C0EFF">
      <w:pPr>
        <w:jc w:val="center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32"/>
          <w:szCs w:val="32"/>
        </w:rPr>
        <w:t>市直有关单位名单</w:t>
      </w:r>
    </w:p>
    <w:p w:rsidR="000C0EFF" w:rsidRPr="003C4DA9" w:rsidRDefault="000C0EFF" w:rsidP="000C0EFF">
      <w:pPr>
        <w:ind w:firstLineChars="200" w:firstLine="640"/>
        <w:rPr>
          <w:rFonts w:ascii="仿宋_GB2312" w:eastAsia="仿宋_GB2312" w:hAnsi="Calibri" w:cs="Times New Roman"/>
          <w:b/>
          <w:spacing w:val="-18"/>
          <w:sz w:val="36"/>
          <w:szCs w:val="36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市政府办公厅、</w:t>
      </w:r>
      <w:r w:rsidRPr="00FD37CB">
        <w:rPr>
          <w:rFonts w:ascii="仿宋_GB2312" w:eastAsia="仿宋_GB2312" w:hAnsi="Calibri" w:cs="Times New Roman" w:hint="eastAsia"/>
          <w:sz w:val="32"/>
          <w:szCs w:val="32"/>
        </w:rPr>
        <w:t>市</w:t>
      </w:r>
      <w:r>
        <w:rPr>
          <w:rFonts w:ascii="仿宋_GB2312" w:eastAsia="仿宋_GB2312" w:hAnsi="Calibri" w:cs="Times New Roman" w:hint="eastAsia"/>
          <w:sz w:val="32"/>
          <w:szCs w:val="32"/>
        </w:rPr>
        <w:t>发改委、市经信委、市教育局、市科委、市民族宗教局、市公安局、市民政局、市司法局、市财政局、市地税局、市人力社保局、市国土资源局、市规划局、市建委、市住保房管局、市交通运输局、市农业局、市林水局、市商务委（跨境电商综试办）、市旅委、市文广新闻出版局、市体育局、市卫生计生委、市审计局、市统计局、市环保局、市市场监管局、市质监局、市物价局、市城管委、市安全监管局、市机关事务管理局、市金融办、市外办、市侨办、市法制办、市人防办、市政府研究室、市国资委、市经合办、杭州公积金中心。</w:t>
      </w:r>
    </w:p>
    <w:p w:rsidR="007702A8" w:rsidRPr="007702A8" w:rsidRDefault="007702A8" w:rsidP="004221E4">
      <w:pPr>
        <w:rPr>
          <w:rFonts w:ascii="方正小标宋简体" w:eastAsia="方正小标宋简体"/>
          <w:sz w:val="28"/>
          <w:szCs w:val="28"/>
        </w:rPr>
      </w:pPr>
    </w:p>
    <w:p w:rsidR="007702A8" w:rsidRPr="000522F1" w:rsidRDefault="007702A8" w:rsidP="004221E4">
      <w:pPr>
        <w:rPr>
          <w:rFonts w:ascii="仿宋_GB2312" w:eastAsia="仿宋_GB2312" w:hAnsi="Calibri" w:cs="Times New Roman"/>
          <w:b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 xml:space="preserve">    </w:t>
      </w:r>
      <w:r w:rsidRPr="000522F1">
        <w:rPr>
          <w:rFonts w:ascii="仿宋_GB2312" w:eastAsia="仿宋_GB2312" w:hAnsi="Calibri" w:cs="Times New Roman" w:hint="eastAsia"/>
          <w:b/>
          <w:sz w:val="32"/>
          <w:szCs w:val="32"/>
        </w:rPr>
        <w:t xml:space="preserve">填报单位: </w:t>
      </w:r>
    </w:p>
    <w:p w:rsidR="007702A8" w:rsidRDefault="007702A8" w:rsidP="004221E4">
      <w:pPr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 xml:space="preserve">    </w:t>
      </w:r>
      <w:r w:rsidRPr="007702A8">
        <w:rPr>
          <w:rFonts w:ascii="仿宋_GB2312" w:eastAsia="仿宋_GB2312" w:hAnsi="Calibri" w:cs="Times New Roman" w:hint="eastAsia"/>
          <w:sz w:val="32"/>
          <w:szCs w:val="32"/>
        </w:rPr>
        <w:t>按《杭州市人民政府办公厅关于全面推行“双随机”抽查监管工作的通知》明确的单位</w:t>
      </w:r>
      <w:r>
        <w:rPr>
          <w:rFonts w:ascii="仿宋_GB2312" w:eastAsia="仿宋_GB2312" w:hAnsi="Calibri" w:cs="Times New Roman" w:hint="eastAsia"/>
          <w:sz w:val="32"/>
          <w:szCs w:val="32"/>
        </w:rPr>
        <w:t>。</w:t>
      </w:r>
    </w:p>
    <w:p w:rsidR="000522F1" w:rsidRDefault="000522F1" w:rsidP="004221E4">
      <w:pPr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 xml:space="preserve">   </w:t>
      </w:r>
      <w:r w:rsidRPr="000522F1">
        <w:rPr>
          <w:rFonts w:ascii="仿宋_GB2312" w:eastAsia="仿宋_GB2312" w:hAnsi="Calibri" w:cs="Times New Roman" w:hint="eastAsia"/>
          <w:b/>
          <w:sz w:val="32"/>
          <w:szCs w:val="32"/>
        </w:rPr>
        <w:t>时间要求</w:t>
      </w:r>
      <w:r>
        <w:rPr>
          <w:rFonts w:ascii="仿宋_GB2312" w:eastAsia="仿宋_GB2312" w:hAnsi="Calibri" w:cs="Times New Roman" w:hint="eastAsia"/>
          <w:sz w:val="32"/>
          <w:szCs w:val="32"/>
        </w:rPr>
        <w:t>: 2017年1</w:t>
      </w:r>
      <w:r w:rsidR="001D2619">
        <w:rPr>
          <w:rFonts w:ascii="仿宋_GB2312" w:eastAsia="仿宋_GB2312" w:hAnsi="Calibri" w:cs="Times New Roman" w:hint="eastAsia"/>
          <w:sz w:val="32"/>
          <w:szCs w:val="32"/>
        </w:rPr>
        <w:t>2</w:t>
      </w:r>
      <w:r>
        <w:rPr>
          <w:rFonts w:ascii="仿宋_GB2312" w:eastAsia="仿宋_GB2312" w:hAnsi="Calibri" w:cs="Times New Roman" w:hint="eastAsia"/>
          <w:sz w:val="32"/>
          <w:szCs w:val="32"/>
        </w:rPr>
        <w:t>月</w:t>
      </w:r>
      <w:r w:rsidR="001D2619">
        <w:rPr>
          <w:rFonts w:ascii="仿宋_GB2312" w:eastAsia="仿宋_GB2312" w:hAnsi="Calibri" w:cs="Times New Roman" w:hint="eastAsia"/>
          <w:sz w:val="32"/>
          <w:szCs w:val="32"/>
        </w:rPr>
        <w:t>8</w:t>
      </w:r>
      <w:r>
        <w:rPr>
          <w:rFonts w:ascii="仿宋_GB2312" w:eastAsia="仿宋_GB2312" w:hAnsi="Calibri" w:cs="Times New Roman" w:hint="eastAsia"/>
          <w:sz w:val="32"/>
          <w:szCs w:val="32"/>
        </w:rPr>
        <w:t xml:space="preserve">下班前上报，发送至QQ邮箱：122188536@qq.com </w:t>
      </w:r>
    </w:p>
    <w:p w:rsidR="000522F1" w:rsidRPr="007702A8" w:rsidRDefault="000522F1" w:rsidP="004221E4">
      <w:pPr>
        <w:rPr>
          <w:rFonts w:ascii="方正小标宋简体" w:eastAsia="方正小标宋简体"/>
          <w:sz w:val="44"/>
          <w:szCs w:val="44"/>
        </w:rPr>
      </w:pPr>
      <w:r>
        <w:rPr>
          <w:rFonts w:ascii="仿宋_GB2312" w:eastAsia="仿宋_GB2312" w:hAnsi="Calibri" w:cs="Times New Roman" w:hint="eastAsia"/>
          <w:b/>
          <w:sz w:val="32"/>
          <w:szCs w:val="32"/>
        </w:rPr>
        <w:t xml:space="preserve">   </w:t>
      </w:r>
      <w:r w:rsidRPr="000522F1">
        <w:rPr>
          <w:rFonts w:ascii="仿宋_GB2312" w:eastAsia="仿宋_GB2312" w:hAnsi="Calibri" w:cs="Times New Roman" w:hint="eastAsia"/>
          <w:b/>
          <w:sz w:val="32"/>
          <w:szCs w:val="32"/>
        </w:rPr>
        <w:t>联系人</w:t>
      </w:r>
      <w:r>
        <w:rPr>
          <w:rFonts w:ascii="仿宋_GB2312" w:eastAsia="仿宋_GB2312" w:hAnsi="Calibri" w:cs="Times New Roman" w:hint="eastAsia"/>
          <w:sz w:val="32"/>
          <w:szCs w:val="32"/>
        </w:rPr>
        <w:t>： 张朱刚，85250188。</w:t>
      </w:r>
    </w:p>
    <w:sectPr w:rsidR="000522F1" w:rsidRPr="007702A8" w:rsidSect="00A4505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642" w:rsidRDefault="00B71642" w:rsidP="00A45052">
      <w:r>
        <w:separator/>
      </w:r>
    </w:p>
  </w:endnote>
  <w:endnote w:type="continuationSeparator" w:id="1">
    <w:p w:rsidR="00B71642" w:rsidRDefault="00B71642" w:rsidP="00A45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642" w:rsidRDefault="00B71642" w:rsidP="00A45052">
      <w:r>
        <w:separator/>
      </w:r>
    </w:p>
  </w:footnote>
  <w:footnote w:type="continuationSeparator" w:id="1">
    <w:p w:rsidR="00B71642" w:rsidRDefault="00B71642" w:rsidP="00A450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5052"/>
    <w:rsid w:val="000522F1"/>
    <w:rsid w:val="000C0EFF"/>
    <w:rsid w:val="001C0EB9"/>
    <w:rsid w:val="001D2619"/>
    <w:rsid w:val="001F230A"/>
    <w:rsid w:val="00251D43"/>
    <w:rsid w:val="00266727"/>
    <w:rsid w:val="00280691"/>
    <w:rsid w:val="003A07CD"/>
    <w:rsid w:val="003F576A"/>
    <w:rsid w:val="0041130F"/>
    <w:rsid w:val="004221E4"/>
    <w:rsid w:val="00462D0C"/>
    <w:rsid w:val="00493486"/>
    <w:rsid w:val="004A5C83"/>
    <w:rsid w:val="005329E0"/>
    <w:rsid w:val="005E53FC"/>
    <w:rsid w:val="00630BCF"/>
    <w:rsid w:val="006D45BD"/>
    <w:rsid w:val="00734337"/>
    <w:rsid w:val="00757A4C"/>
    <w:rsid w:val="007702A8"/>
    <w:rsid w:val="007C6223"/>
    <w:rsid w:val="007D1FEF"/>
    <w:rsid w:val="00837CE6"/>
    <w:rsid w:val="00841F60"/>
    <w:rsid w:val="008546A0"/>
    <w:rsid w:val="00880433"/>
    <w:rsid w:val="00887C8E"/>
    <w:rsid w:val="009D287E"/>
    <w:rsid w:val="00A45052"/>
    <w:rsid w:val="00A64EC1"/>
    <w:rsid w:val="00A84B9A"/>
    <w:rsid w:val="00AA42DF"/>
    <w:rsid w:val="00AB7B1C"/>
    <w:rsid w:val="00AF6533"/>
    <w:rsid w:val="00B71642"/>
    <w:rsid w:val="00C8097E"/>
    <w:rsid w:val="00D34AEC"/>
    <w:rsid w:val="00E05604"/>
    <w:rsid w:val="00EC4BFE"/>
    <w:rsid w:val="00F34B5C"/>
    <w:rsid w:val="00F37073"/>
    <w:rsid w:val="00F53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3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50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50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50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5052"/>
    <w:rPr>
      <w:sz w:val="18"/>
      <w:szCs w:val="18"/>
    </w:rPr>
  </w:style>
  <w:style w:type="table" w:styleId="a5">
    <w:name w:val="Table Grid"/>
    <w:basedOn w:val="a1"/>
    <w:uiPriority w:val="59"/>
    <w:rsid w:val="00A4505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5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156</Words>
  <Characters>894</Characters>
  <Application>Microsoft Office Word</Application>
  <DocSecurity>0</DocSecurity>
  <Lines>7</Lines>
  <Paragraphs>2</Paragraphs>
  <ScaleCrop>false</ScaleCrop>
  <Company>Microsoft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张朱刚XZ</dc:creator>
  <cp:keywords/>
  <dc:description/>
  <cp:lastModifiedBy>许鑫</cp:lastModifiedBy>
  <cp:revision>28</cp:revision>
  <cp:lastPrinted>2017-12-08T02:43:00Z</cp:lastPrinted>
  <dcterms:created xsi:type="dcterms:W3CDTF">2017-10-11T03:38:00Z</dcterms:created>
  <dcterms:modified xsi:type="dcterms:W3CDTF">2017-12-08T02:44:00Z</dcterms:modified>
</cp:coreProperties>
</file>