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5797" w:rsidRPr="005E2C59" w:rsidRDefault="00555797" w:rsidP="003F5B6B">
      <w:pPr>
        <w:pStyle w:val="a3"/>
        <w:spacing w:line="360" w:lineRule="auto"/>
        <w:rPr>
          <w:rFonts w:ascii="宋体" w:eastAsia="宋体" w:hAnsi="宋体"/>
          <w:sz w:val="36"/>
          <w:szCs w:val="24"/>
        </w:rPr>
      </w:pPr>
      <w:r w:rsidRPr="005E2C59">
        <w:rPr>
          <w:rFonts w:ascii="宋体" w:eastAsia="宋体" w:hAnsi="宋体" w:hint="eastAsia"/>
          <w:sz w:val="36"/>
          <w:szCs w:val="24"/>
        </w:rPr>
        <w:t>浙江政务服务网“最多跑一次”事项</w:t>
      </w:r>
      <w:r w:rsidR="008810FC">
        <w:rPr>
          <w:rFonts w:ascii="宋体" w:eastAsia="宋体" w:hAnsi="宋体" w:hint="eastAsia"/>
          <w:sz w:val="36"/>
          <w:szCs w:val="24"/>
        </w:rPr>
        <w:t>网上办事功能有效性</w:t>
      </w:r>
      <w:r w:rsidR="00C22820">
        <w:rPr>
          <w:rFonts w:ascii="宋体" w:eastAsia="宋体" w:hAnsi="宋体" w:hint="eastAsia"/>
          <w:sz w:val="36"/>
          <w:szCs w:val="24"/>
        </w:rPr>
        <w:t>检查</w:t>
      </w:r>
      <w:r w:rsidRPr="005E2C59">
        <w:rPr>
          <w:rFonts w:ascii="宋体" w:eastAsia="宋体" w:hAnsi="宋体" w:hint="eastAsia"/>
          <w:sz w:val="36"/>
          <w:szCs w:val="24"/>
        </w:rPr>
        <w:t>操作手册</w:t>
      </w:r>
    </w:p>
    <w:p w:rsidR="00555797" w:rsidRPr="00D128C1" w:rsidRDefault="00555797" w:rsidP="003F5B6B">
      <w:pPr>
        <w:spacing w:line="360" w:lineRule="auto"/>
        <w:rPr>
          <w:rFonts w:ascii="宋体" w:eastAsia="宋体" w:hAnsi="宋体"/>
        </w:rPr>
      </w:pPr>
    </w:p>
    <w:p w:rsidR="00555797" w:rsidRPr="00D128C1" w:rsidRDefault="00D128C1" w:rsidP="003F5B6B">
      <w:pPr>
        <w:pStyle w:val="1"/>
        <w:spacing w:line="360" w:lineRule="auto"/>
        <w:rPr>
          <w:rFonts w:ascii="宋体" w:eastAsia="宋体" w:hAnsi="宋体"/>
          <w:szCs w:val="24"/>
        </w:rPr>
      </w:pPr>
      <w:r w:rsidRPr="00D128C1">
        <w:rPr>
          <w:rFonts w:ascii="宋体" w:eastAsia="宋体" w:hAnsi="宋体" w:hint="eastAsia"/>
          <w:szCs w:val="24"/>
        </w:rPr>
        <w:t>一、</w:t>
      </w:r>
      <w:r w:rsidR="00555797" w:rsidRPr="00D128C1">
        <w:rPr>
          <w:rFonts w:ascii="宋体" w:eastAsia="宋体" w:hAnsi="宋体" w:hint="eastAsia"/>
          <w:szCs w:val="24"/>
        </w:rPr>
        <w:t>标准</w:t>
      </w:r>
      <w:r w:rsidR="008C4659">
        <w:rPr>
          <w:rFonts w:ascii="宋体" w:eastAsia="宋体" w:hAnsi="宋体" w:hint="eastAsia"/>
          <w:szCs w:val="24"/>
        </w:rPr>
        <w:t>说明</w:t>
      </w:r>
    </w:p>
    <w:p w:rsidR="00555797" w:rsidRPr="00D128C1" w:rsidRDefault="00555797" w:rsidP="00D128C1">
      <w:pPr>
        <w:pStyle w:val="2"/>
        <w:numPr>
          <w:ilvl w:val="0"/>
          <w:numId w:val="5"/>
        </w:numPr>
        <w:spacing w:line="360" w:lineRule="auto"/>
        <w:rPr>
          <w:rFonts w:ascii="宋体" w:eastAsia="宋体" w:hAnsi="宋体"/>
          <w:i w:val="0"/>
          <w:sz w:val="24"/>
          <w:szCs w:val="24"/>
        </w:rPr>
      </w:pPr>
      <w:r w:rsidRPr="00D128C1">
        <w:rPr>
          <w:rFonts w:ascii="宋体" w:eastAsia="宋体" w:hAnsi="宋体" w:hint="eastAsia"/>
          <w:i w:val="0"/>
          <w:sz w:val="24"/>
          <w:szCs w:val="24"/>
        </w:rPr>
        <w:t>检查范围：</w:t>
      </w:r>
    </w:p>
    <w:p w:rsidR="00555797" w:rsidRPr="00D128C1" w:rsidRDefault="00F03EE1" w:rsidP="00D128C1">
      <w:pPr>
        <w:pStyle w:val="af1"/>
        <w:numPr>
          <w:ilvl w:val="1"/>
          <w:numId w:val="5"/>
        </w:numPr>
        <w:spacing w:line="360" w:lineRule="auto"/>
        <w:rPr>
          <w:rFonts w:ascii="宋体" w:eastAsia="宋体" w:hAnsi="宋体"/>
        </w:rPr>
      </w:pPr>
      <w:r>
        <w:rPr>
          <w:rFonts w:ascii="宋体" w:eastAsia="宋体" w:hAnsi="宋体" w:hint="eastAsia"/>
        </w:rPr>
        <w:t xml:space="preserve"> </w:t>
      </w:r>
      <w:r w:rsidR="00555797" w:rsidRPr="00D128C1">
        <w:rPr>
          <w:rFonts w:ascii="宋体" w:eastAsia="宋体" w:hAnsi="宋体"/>
        </w:rPr>
        <w:t>浙江政务服务网</w:t>
      </w:r>
      <w:r>
        <w:rPr>
          <w:rFonts w:ascii="宋体" w:eastAsia="宋体" w:hAnsi="宋体" w:hint="eastAsia"/>
        </w:rPr>
        <w:t>萧山分厅</w:t>
      </w:r>
      <w:r w:rsidR="00555797" w:rsidRPr="00D128C1">
        <w:rPr>
          <w:rFonts w:ascii="宋体" w:eastAsia="宋体" w:hAnsi="宋体"/>
        </w:rPr>
        <w:t>“最多跑一次”</w:t>
      </w:r>
      <w:r w:rsidR="006E4C86">
        <w:rPr>
          <w:rFonts w:ascii="宋体" w:eastAsia="宋体" w:hAnsi="宋体" w:hint="eastAsia"/>
        </w:rPr>
        <w:t>事项，并排除未开通</w:t>
      </w:r>
      <w:r w:rsidR="005668C3" w:rsidRPr="00D128C1">
        <w:rPr>
          <w:rFonts w:ascii="宋体" w:eastAsia="宋体" w:hAnsi="宋体" w:hint="eastAsia"/>
        </w:rPr>
        <w:t>网上办理功能的</w:t>
      </w:r>
      <w:r w:rsidR="00555797" w:rsidRPr="00D128C1">
        <w:rPr>
          <w:rFonts w:ascii="宋体" w:eastAsia="宋体" w:hAnsi="宋体"/>
        </w:rPr>
        <w:t>事项。</w:t>
      </w:r>
    </w:p>
    <w:p w:rsidR="00555797" w:rsidRPr="00D128C1" w:rsidRDefault="00555797" w:rsidP="00D128C1">
      <w:pPr>
        <w:pStyle w:val="2"/>
        <w:numPr>
          <w:ilvl w:val="0"/>
          <w:numId w:val="5"/>
        </w:numPr>
        <w:spacing w:line="360" w:lineRule="auto"/>
        <w:rPr>
          <w:rFonts w:ascii="宋体" w:eastAsia="宋体" w:hAnsi="宋体"/>
          <w:i w:val="0"/>
          <w:sz w:val="24"/>
          <w:szCs w:val="24"/>
        </w:rPr>
      </w:pPr>
      <w:r w:rsidRPr="00D128C1">
        <w:rPr>
          <w:rFonts w:ascii="宋体" w:eastAsia="宋体" w:hAnsi="宋体" w:hint="eastAsia"/>
          <w:i w:val="0"/>
          <w:sz w:val="24"/>
          <w:szCs w:val="24"/>
        </w:rPr>
        <w:t>检查标准：</w:t>
      </w:r>
    </w:p>
    <w:p w:rsidR="00555797" w:rsidRPr="00D128C1" w:rsidRDefault="002E68EE" w:rsidP="00D128C1">
      <w:pPr>
        <w:pStyle w:val="af1"/>
        <w:numPr>
          <w:ilvl w:val="1"/>
          <w:numId w:val="5"/>
        </w:numPr>
        <w:spacing w:line="360" w:lineRule="auto"/>
        <w:rPr>
          <w:rFonts w:ascii="宋体" w:eastAsia="宋体" w:hAnsi="宋体"/>
        </w:rPr>
      </w:pPr>
      <w:r w:rsidRPr="00D128C1">
        <w:rPr>
          <w:rFonts w:ascii="宋体" w:eastAsia="宋体" w:hAnsi="宋体" w:hint="eastAsia"/>
        </w:rPr>
        <w:t>本次检查将从：</w:t>
      </w:r>
      <w:r w:rsidRPr="00695DD4">
        <w:rPr>
          <w:rFonts w:ascii="宋体" w:eastAsia="宋体" w:hAnsi="宋体" w:hint="eastAsia"/>
          <w:color w:val="FF0000"/>
        </w:rPr>
        <w:t>网上办事地址为部门窗口、网上办事地址为站点首页、网上办事地址为政务网首页、网上办事地址为办事指南页面、网上办事功能实际不能用的、网上办事页面无法打开的、网上办事页面不能用政务网账号登陆的 这6个维度进行检查</w:t>
      </w:r>
      <w:r w:rsidRPr="00D128C1">
        <w:rPr>
          <w:rFonts w:ascii="宋体" w:eastAsia="宋体" w:hAnsi="宋体" w:hint="eastAsia"/>
        </w:rPr>
        <w:t>，</w:t>
      </w:r>
      <w:r w:rsidR="00211219">
        <w:rPr>
          <w:rFonts w:ascii="宋体" w:eastAsia="宋体" w:hAnsi="宋体" w:hint="eastAsia"/>
        </w:rPr>
        <w:t>具体</w:t>
      </w:r>
      <w:r w:rsidRPr="00D128C1">
        <w:rPr>
          <w:rFonts w:ascii="宋体" w:eastAsia="宋体" w:hAnsi="宋体" w:hint="eastAsia"/>
        </w:rPr>
        <w:t>错误定义及实际案例截图</w:t>
      </w:r>
      <w:r w:rsidR="00555797" w:rsidRPr="00D128C1">
        <w:rPr>
          <w:rFonts w:ascii="宋体" w:eastAsia="宋体" w:hAnsi="宋体"/>
        </w:rPr>
        <w:t>详见下方常见错误和真实案例举例</w:t>
      </w:r>
      <w:r w:rsidR="00BE1849" w:rsidRPr="00D128C1">
        <w:rPr>
          <w:rFonts w:ascii="宋体" w:eastAsia="宋体" w:hAnsi="宋体" w:hint="eastAsia"/>
        </w:rPr>
        <w:t>章节</w:t>
      </w:r>
      <w:r w:rsidR="009976DA" w:rsidRPr="00D128C1">
        <w:rPr>
          <w:rFonts w:ascii="宋体" w:eastAsia="宋体" w:hAnsi="宋体" w:hint="eastAsia"/>
        </w:rPr>
        <w:t>。</w:t>
      </w:r>
    </w:p>
    <w:p w:rsidR="009976DA" w:rsidRPr="00D128C1" w:rsidRDefault="009976DA" w:rsidP="00D128C1">
      <w:pPr>
        <w:pStyle w:val="af1"/>
        <w:numPr>
          <w:ilvl w:val="1"/>
          <w:numId w:val="5"/>
        </w:numPr>
        <w:spacing w:line="360" w:lineRule="auto"/>
        <w:rPr>
          <w:rFonts w:ascii="宋体" w:eastAsia="宋体" w:hAnsi="宋体"/>
        </w:rPr>
      </w:pPr>
      <w:r w:rsidRPr="00D128C1">
        <w:rPr>
          <w:rFonts w:ascii="宋体" w:eastAsia="宋体" w:hAnsi="宋体" w:hint="eastAsia"/>
        </w:rPr>
        <w:t>如不含有</w:t>
      </w:r>
      <w:r w:rsidR="002E68EE" w:rsidRPr="00D128C1">
        <w:rPr>
          <w:rFonts w:ascii="宋体" w:eastAsia="宋体" w:hAnsi="宋体" w:hint="eastAsia"/>
        </w:rPr>
        <w:t>以上6类错误的，本次检查任务中，视为该事项</w:t>
      </w:r>
      <w:r w:rsidR="00294B30" w:rsidRPr="00D128C1">
        <w:rPr>
          <w:rFonts w:ascii="宋体" w:eastAsia="宋体" w:hAnsi="宋体" w:hint="eastAsia"/>
        </w:rPr>
        <w:t>的网上办事功能</w:t>
      </w:r>
      <w:r w:rsidR="002E68EE" w:rsidRPr="00D128C1">
        <w:rPr>
          <w:rFonts w:ascii="宋体" w:eastAsia="宋体" w:hAnsi="宋体" w:hint="eastAsia"/>
        </w:rPr>
        <w:t>“通过”。</w:t>
      </w:r>
    </w:p>
    <w:p w:rsidR="00555797" w:rsidRPr="00D128C1" w:rsidRDefault="00555797" w:rsidP="00D128C1">
      <w:pPr>
        <w:pStyle w:val="2"/>
        <w:numPr>
          <w:ilvl w:val="0"/>
          <w:numId w:val="5"/>
        </w:numPr>
        <w:spacing w:line="360" w:lineRule="auto"/>
        <w:rPr>
          <w:rFonts w:ascii="宋体" w:eastAsia="宋体" w:hAnsi="宋体"/>
          <w:i w:val="0"/>
          <w:sz w:val="24"/>
          <w:szCs w:val="24"/>
        </w:rPr>
      </w:pPr>
      <w:r w:rsidRPr="00D128C1">
        <w:rPr>
          <w:rFonts w:ascii="宋体" w:eastAsia="宋体" w:hAnsi="宋体" w:hint="eastAsia"/>
          <w:i w:val="0"/>
          <w:sz w:val="24"/>
          <w:szCs w:val="24"/>
        </w:rPr>
        <w:t>故障记录标准：</w:t>
      </w:r>
    </w:p>
    <w:p w:rsidR="00555797" w:rsidRPr="00D128C1" w:rsidRDefault="00555797" w:rsidP="00D128C1">
      <w:pPr>
        <w:pStyle w:val="af1"/>
        <w:numPr>
          <w:ilvl w:val="1"/>
          <w:numId w:val="5"/>
        </w:numPr>
        <w:spacing w:line="360" w:lineRule="auto"/>
        <w:rPr>
          <w:rFonts w:ascii="宋体" w:eastAsia="宋体" w:hAnsi="宋体"/>
        </w:rPr>
      </w:pPr>
      <w:r w:rsidRPr="00D128C1">
        <w:rPr>
          <w:rFonts w:ascii="宋体" w:eastAsia="宋体" w:hAnsi="宋体"/>
        </w:rPr>
        <w:t>本次检查过程中遇到错误的事项，需截图留</w:t>
      </w:r>
      <w:r w:rsidR="00411D38">
        <w:rPr>
          <w:rFonts w:ascii="宋体" w:eastAsia="宋体" w:hAnsi="宋体" w:hint="eastAsia"/>
        </w:rPr>
        <w:t>档</w:t>
      </w:r>
      <w:r w:rsidRPr="00D128C1">
        <w:rPr>
          <w:rFonts w:ascii="宋体" w:eastAsia="宋体" w:hAnsi="宋体"/>
        </w:rPr>
        <w:t>。</w:t>
      </w:r>
    </w:p>
    <w:p w:rsidR="00555797" w:rsidRPr="00D128C1" w:rsidRDefault="00555797" w:rsidP="00D128C1">
      <w:pPr>
        <w:pStyle w:val="af1"/>
        <w:numPr>
          <w:ilvl w:val="1"/>
          <w:numId w:val="5"/>
        </w:numPr>
        <w:spacing w:line="360" w:lineRule="auto"/>
        <w:rPr>
          <w:rFonts w:ascii="宋体" w:eastAsia="宋体" w:hAnsi="宋体"/>
        </w:rPr>
      </w:pPr>
      <w:r w:rsidRPr="00D128C1">
        <w:rPr>
          <w:rFonts w:ascii="宋体" w:eastAsia="宋体" w:hAnsi="宋体"/>
        </w:rPr>
        <w:t>同一站点、同一部门，连续多个事项出现一样的错误，保留第一个被发现问题的截图，不必重复截取多张。</w:t>
      </w:r>
    </w:p>
    <w:p w:rsidR="00555797" w:rsidRPr="00D128C1" w:rsidRDefault="00555797" w:rsidP="00D128C1">
      <w:pPr>
        <w:pStyle w:val="af1"/>
        <w:numPr>
          <w:ilvl w:val="1"/>
          <w:numId w:val="5"/>
        </w:numPr>
        <w:spacing w:line="360" w:lineRule="auto"/>
        <w:rPr>
          <w:rFonts w:ascii="宋体" w:eastAsia="宋体" w:hAnsi="宋体"/>
        </w:rPr>
      </w:pPr>
      <w:r w:rsidRPr="00D128C1">
        <w:rPr>
          <w:rFonts w:ascii="宋体" w:eastAsia="宋体" w:hAnsi="宋体"/>
        </w:rPr>
        <w:t>同一站点、不同部门，相同故障（例如办事页面无法打开），需分别截图</w:t>
      </w:r>
      <w:r w:rsidR="005E5966">
        <w:rPr>
          <w:rFonts w:ascii="宋体" w:eastAsia="宋体" w:hAnsi="宋体" w:hint="eastAsia"/>
        </w:rPr>
        <w:t>。</w:t>
      </w:r>
    </w:p>
    <w:p w:rsidR="00555797" w:rsidRPr="00D128C1" w:rsidRDefault="00555797" w:rsidP="00D128C1">
      <w:pPr>
        <w:pStyle w:val="af1"/>
        <w:numPr>
          <w:ilvl w:val="1"/>
          <w:numId w:val="5"/>
        </w:numPr>
        <w:spacing w:line="360" w:lineRule="auto"/>
        <w:rPr>
          <w:rFonts w:ascii="宋体" w:eastAsia="宋体" w:hAnsi="宋体"/>
        </w:rPr>
      </w:pPr>
      <w:r w:rsidRPr="00D128C1">
        <w:rPr>
          <w:rFonts w:ascii="宋体" w:eastAsia="宋体" w:hAnsi="宋体"/>
        </w:rPr>
        <w:t>截图时需在图中有明显的问题展现</w:t>
      </w:r>
      <w:r w:rsidR="005E5966">
        <w:rPr>
          <w:rFonts w:ascii="宋体" w:eastAsia="宋体" w:hAnsi="宋体" w:hint="eastAsia"/>
        </w:rPr>
        <w:t>。</w:t>
      </w:r>
    </w:p>
    <w:p w:rsidR="006C70F2" w:rsidRPr="00D128C1" w:rsidRDefault="006C70F2" w:rsidP="00D128C1">
      <w:pPr>
        <w:pStyle w:val="af1"/>
        <w:numPr>
          <w:ilvl w:val="1"/>
          <w:numId w:val="5"/>
        </w:numPr>
        <w:spacing w:line="360" w:lineRule="auto"/>
        <w:rPr>
          <w:rFonts w:ascii="宋体" w:eastAsia="宋体" w:hAnsi="宋体"/>
        </w:rPr>
      </w:pPr>
      <w:r w:rsidRPr="00D128C1">
        <w:rPr>
          <w:rFonts w:ascii="宋体" w:eastAsia="宋体" w:hAnsi="宋体" w:hint="eastAsia"/>
        </w:rPr>
        <w:t>截图的方式可以是word文档也可以是</w:t>
      </w:r>
      <w:r w:rsidR="007D581E" w:rsidRPr="00D128C1">
        <w:rPr>
          <w:rFonts w:ascii="宋体" w:eastAsia="宋体" w:hAnsi="宋体" w:hint="eastAsia"/>
        </w:rPr>
        <w:t>错误</w:t>
      </w:r>
      <w:r w:rsidRPr="00D128C1">
        <w:rPr>
          <w:rFonts w:ascii="宋体" w:eastAsia="宋体" w:hAnsi="宋体" w:hint="eastAsia"/>
        </w:rPr>
        <w:t>图片打包成文件夹。</w:t>
      </w:r>
    </w:p>
    <w:p w:rsidR="00555797" w:rsidRPr="00D128C1" w:rsidRDefault="00555797" w:rsidP="00D128C1">
      <w:pPr>
        <w:spacing w:line="360" w:lineRule="auto"/>
        <w:rPr>
          <w:rFonts w:ascii="宋体" w:eastAsia="宋体" w:hAnsi="宋体"/>
        </w:rPr>
      </w:pPr>
    </w:p>
    <w:p w:rsidR="00555797" w:rsidRPr="00D128C1" w:rsidRDefault="00555797" w:rsidP="00D128C1">
      <w:pPr>
        <w:pStyle w:val="2"/>
        <w:numPr>
          <w:ilvl w:val="0"/>
          <w:numId w:val="5"/>
        </w:numPr>
        <w:spacing w:line="360" w:lineRule="auto"/>
        <w:rPr>
          <w:rFonts w:ascii="宋体" w:eastAsia="宋体" w:hAnsi="宋体"/>
          <w:i w:val="0"/>
          <w:sz w:val="24"/>
          <w:szCs w:val="24"/>
        </w:rPr>
      </w:pPr>
      <w:r w:rsidRPr="00D128C1">
        <w:rPr>
          <w:rFonts w:ascii="宋体" w:eastAsia="宋体" w:hAnsi="宋体" w:hint="eastAsia"/>
          <w:i w:val="0"/>
          <w:sz w:val="24"/>
          <w:szCs w:val="24"/>
        </w:rPr>
        <w:lastRenderedPageBreak/>
        <w:t>复查标准：</w:t>
      </w:r>
    </w:p>
    <w:p w:rsidR="00D27EBD" w:rsidRPr="00D128C1" w:rsidRDefault="00D27EBD" w:rsidP="00D128C1">
      <w:pPr>
        <w:pStyle w:val="af1"/>
        <w:numPr>
          <w:ilvl w:val="1"/>
          <w:numId w:val="5"/>
        </w:numPr>
        <w:spacing w:line="360" w:lineRule="auto"/>
        <w:rPr>
          <w:rFonts w:ascii="宋体" w:eastAsia="宋体" w:hAnsi="宋体"/>
        </w:rPr>
      </w:pPr>
      <w:r w:rsidRPr="00D128C1">
        <w:rPr>
          <w:rFonts w:ascii="宋体" w:eastAsia="宋体" w:hAnsi="宋体" w:hint="eastAsia"/>
        </w:rPr>
        <w:t>复查工作采取工作人员交叉核对的方式。</w:t>
      </w:r>
    </w:p>
    <w:p w:rsidR="00555797" w:rsidRPr="00D128C1" w:rsidRDefault="00555797" w:rsidP="00D128C1">
      <w:pPr>
        <w:pStyle w:val="af1"/>
        <w:numPr>
          <w:ilvl w:val="1"/>
          <w:numId w:val="5"/>
        </w:numPr>
        <w:spacing w:line="360" w:lineRule="auto"/>
        <w:rPr>
          <w:rFonts w:ascii="宋体" w:eastAsia="宋体" w:hAnsi="宋体"/>
        </w:rPr>
      </w:pPr>
      <w:r w:rsidRPr="00D128C1">
        <w:rPr>
          <w:rFonts w:ascii="宋体" w:eastAsia="宋体" w:hAnsi="宋体"/>
        </w:rPr>
        <w:t>复查时</w:t>
      </w:r>
      <w:r w:rsidR="007849F0">
        <w:rPr>
          <w:rFonts w:ascii="宋体" w:eastAsia="宋体" w:hAnsi="宋体" w:hint="eastAsia"/>
        </w:rPr>
        <w:t>，</w:t>
      </w:r>
      <w:r w:rsidRPr="00D128C1">
        <w:rPr>
          <w:rFonts w:ascii="宋体" w:eastAsia="宋体" w:hAnsi="宋体"/>
        </w:rPr>
        <w:t>如遇到初查时</w:t>
      </w:r>
      <w:r w:rsidR="00BC2A8F" w:rsidRPr="00D128C1">
        <w:rPr>
          <w:rFonts w:ascii="宋体" w:eastAsia="宋体" w:hAnsi="宋体" w:hint="eastAsia"/>
        </w:rPr>
        <w:t>有</w:t>
      </w:r>
      <w:r w:rsidRPr="00D128C1">
        <w:rPr>
          <w:rFonts w:ascii="宋体" w:eastAsia="宋体" w:hAnsi="宋体"/>
        </w:rPr>
        <w:t>故障且有截图，复查时故障消除的</w:t>
      </w:r>
      <w:r w:rsidR="007849F0">
        <w:rPr>
          <w:rFonts w:ascii="宋体" w:eastAsia="宋体" w:hAnsi="宋体" w:hint="eastAsia"/>
        </w:rPr>
        <w:t>情况</w:t>
      </w:r>
      <w:r w:rsidRPr="00D128C1">
        <w:rPr>
          <w:rFonts w:ascii="宋体" w:eastAsia="宋体" w:hAnsi="宋体"/>
        </w:rPr>
        <w:t>，</w:t>
      </w:r>
      <w:r w:rsidR="00E43867">
        <w:rPr>
          <w:rFonts w:ascii="宋体" w:eastAsia="宋体" w:hAnsi="宋体" w:hint="eastAsia"/>
        </w:rPr>
        <w:t>删除</w:t>
      </w:r>
      <w:r w:rsidR="00E94641">
        <w:rPr>
          <w:rFonts w:ascii="宋体" w:eastAsia="宋体" w:hAnsi="宋体" w:hint="eastAsia"/>
        </w:rPr>
        <w:t>该事项</w:t>
      </w:r>
      <w:r w:rsidRPr="00D128C1">
        <w:rPr>
          <w:rFonts w:ascii="宋体" w:eastAsia="宋体" w:hAnsi="宋体"/>
        </w:rPr>
        <w:t>原故障截图，表格中</w:t>
      </w:r>
      <w:r w:rsidR="00954422">
        <w:rPr>
          <w:rFonts w:ascii="宋体" w:eastAsia="宋体" w:hAnsi="宋体" w:hint="eastAsia"/>
        </w:rPr>
        <w:t>将</w:t>
      </w:r>
      <w:r w:rsidR="001C009F" w:rsidRPr="00D128C1">
        <w:rPr>
          <w:rFonts w:ascii="宋体" w:eastAsia="宋体" w:hAnsi="宋体" w:hint="eastAsia"/>
        </w:rPr>
        <w:t>该事项</w:t>
      </w:r>
      <w:r w:rsidRPr="00D128C1">
        <w:rPr>
          <w:rFonts w:ascii="宋体" w:eastAsia="宋体" w:hAnsi="宋体"/>
        </w:rPr>
        <w:t>标注</w:t>
      </w:r>
      <w:r w:rsidR="009D2344">
        <w:rPr>
          <w:rFonts w:ascii="宋体" w:eastAsia="宋体" w:hAnsi="宋体" w:hint="eastAsia"/>
        </w:rPr>
        <w:t>为</w:t>
      </w:r>
      <w:r w:rsidRPr="00D128C1">
        <w:rPr>
          <w:rFonts w:ascii="宋体" w:eastAsia="宋体" w:hAnsi="宋体"/>
        </w:rPr>
        <w:t>“通过”</w:t>
      </w:r>
      <w:r w:rsidR="002E7700" w:rsidRPr="00D128C1">
        <w:rPr>
          <w:rFonts w:ascii="宋体" w:eastAsia="宋体" w:hAnsi="宋体" w:hint="eastAsia"/>
        </w:rPr>
        <w:t>。</w:t>
      </w:r>
    </w:p>
    <w:p w:rsidR="00555797" w:rsidRPr="00D128C1" w:rsidRDefault="00555797" w:rsidP="00D128C1">
      <w:pPr>
        <w:pStyle w:val="af1"/>
        <w:numPr>
          <w:ilvl w:val="1"/>
          <w:numId w:val="5"/>
        </w:numPr>
        <w:spacing w:line="360" w:lineRule="auto"/>
        <w:rPr>
          <w:rFonts w:ascii="宋体" w:eastAsia="宋体" w:hAnsi="宋体"/>
        </w:rPr>
      </w:pPr>
      <w:r w:rsidRPr="00D128C1">
        <w:rPr>
          <w:rFonts w:ascii="宋体" w:eastAsia="宋体" w:hAnsi="宋体"/>
        </w:rPr>
        <w:t>复查时</w:t>
      </w:r>
      <w:r w:rsidR="00902A6B">
        <w:rPr>
          <w:rFonts w:ascii="宋体" w:eastAsia="宋体" w:hAnsi="宋体" w:hint="eastAsia"/>
        </w:rPr>
        <w:t>，</w:t>
      </w:r>
      <w:r w:rsidRPr="00D128C1">
        <w:rPr>
          <w:rFonts w:ascii="宋体" w:eastAsia="宋体" w:hAnsi="宋体"/>
        </w:rPr>
        <w:t>遇到初查时</w:t>
      </w:r>
      <w:r w:rsidR="00AA24CB" w:rsidRPr="00D128C1">
        <w:rPr>
          <w:rFonts w:ascii="宋体" w:eastAsia="宋体" w:hAnsi="宋体" w:hint="eastAsia"/>
        </w:rPr>
        <w:t>事项</w:t>
      </w:r>
      <w:r w:rsidR="009E397E">
        <w:rPr>
          <w:rFonts w:ascii="宋体" w:eastAsia="宋体" w:hAnsi="宋体" w:hint="eastAsia"/>
        </w:rPr>
        <w:t>检查结果</w:t>
      </w:r>
      <w:r w:rsidR="008A15CB">
        <w:rPr>
          <w:rFonts w:ascii="宋体" w:eastAsia="宋体" w:hAnsi="宋体" w:hint="eastAsia"/>
        </w:rPr>
        <w:t>标准</w:t>
      </w:r>
      <w:r w:rsidR="00AA24CB" w:rsidRPr="00D128C1">
        <w:rPr>
          <w:rFonts w:ascii="宋体" w:eastAsia="宋体" w:hAnsi="宋体" w:hint="eastAsia"/>
        </w:rPr>
        <w:t>为</w:t>
      </w:r>
      <w:r w:rsidRPr="00D128C1">
        <w:rPr>
          <w:rFonts w:ascii="宋体" w:eastAsia="宋体" w:hAnsi="宋体"/>
        </w:rPr>
        <w:t>“通过”，但复查</w:t>
      </w:r>
      <w:r w:rsidR="005B748C">
        <w:rPr>
          <w:rFonts w:ascii="宋体" w:eastAsia="宋体" w:hAnsi="宋体" w:hint="eastAsia"/>
        </w:rPr>
        <w:t>时候</w:t>
      </w:r>
      <w:r w:rsidR="00FB6084" w:rsidRPr="00D128C1">
        <w:rPr>
          <w:rFonts w:ascii="宋体" w:eastAsia="宋体" w:hAnsi="宋体" w:hint="eastAsia"/>
        </w:rPr>
        <w:t>发生</w:t>
      </w:r>
      <w:r w:rsidRPr="00D128C1">
        <w:rPr>
          <w:rFonts w:ascii="宋体" w:eastAsia="宋体" w:hAnsi="宋体"/>
        </w:rPr>
        <w:t>故障的，进行截图并按照故障类型进行分类标注</w:t>
      </w:r>
      <w:r w:rsidR="00521169" w:rsidRPr="00D128C1">
        <w:rPr>
          <w:rFonts w:ascii="宋体" w:eastAsia="宋体" w:hAnsi="宋体" w:hint="eastAsia"/>
        </w:rPr>
        <w:t>故障。</w:t>
      </w:r>
    </w:p>
    <w:p w:rsidR="00D128C1" w:rsidRPr="00D128C1" w:rsidRDefault="00D128C1" w:rsidP="00D128C1">
      <w:pPr>
        <w:pStyle w:val="af1"/>
        <w:spacing w:line="360" w:lineRule="auto"/>
        <w:ind w:left="840"/>
        <w:rPr>
          <w:rFonts w:ascii="宋体" w:eastAsia="宋体" w:hAnsi="宋体"/>
        </w:rPr>
      </w:pPr>
    </w:p>
    <w:p w:rsidR="00555797" w:rsidRPr="00D128C1" w:rsidRDefault="00D128C1" w:rsidP="003F5B6B">
      <w:pPr>
        <w:pStyle w:val="1"/>
        <w:spacing w:line="360" w:lineRule="auto"/>
        <w:rPr>
          <w:rFonts w:ascii="宋体" w:eastAsia="宋体" w:hAnsi="宋体"/>
          <w:sz w:val="24"/>
          <w:szCs w:val="24"/>
        </w:rPr>
      </w:pPr>
      <w:r w:rsidRPr="00D128C1">
        <w:rPr>
          <w:rFonts w:ascii="宋体" w:eastAsia="宋体" w:hAnsi="宋体" w:hint="eastAsia"/>
          <w:szCs w:val="24"/>
        </w:rPr>
        <w:t>二、</w:t>
      </w:r>
      <w:r w:rsidR="00555797" w:rsidRPr="00D128C1">
        <w:rPr>
          <w:rFonts w:ascii="宋体" w:eastAsia="宋体" w:hAnsi="宋体" w:hint="eastAsia"/>
          <w:szCs w:val="24"/>
        </w:rPr>
        <w:t>常见错误</w:t>
      </w:r>
      <w:r w:rsidR="00555797" w:rsidRPr="00D128C1">
        <w:rPr>
          <w:rFonts w:ascii="宋体" w:eastAsia="宋体" w:hAnsi="宋体"/>
          <w:szCs w:val="24"/>
        </w:rPr>
        <w:t>和真实案例举例</w:t>
      </w:r>
    </w:p>
    <w:p w:rsidR="001D1AD2" w:rsidRPr="00D128C1" w:rsidRDefault="009976DA" w:rsidP="00D128C1">
      <w:pPr>
        <w:pStyle w:val="2"/>
        <w:numPr>
          <w:ilvl w:val="0"/>
          <w:numId w:val="6"/>
        </w:numPr>
        <w:spacing w:line="360" w:lineRule="auto"/>
        <w:rPr>
          <w:i w:val="0"/>
        </w:rPr>
      </w:pPr>
      <w:r w:rsidRPr="00D128C1">
        <w:rPr>
          <w:rFonts w:ascii="宋体" w:eastAsia="宋体" w:hAnsi="宋体" w:hint="eastAsia"/>
          <w:i w:val="0"/>
          <w:szCs w:val="24"/>
        </w:rPr>
        <w:t>网上办事</w:t>
      </w:r>
      <w:r w:rsidR="00555797" w:rsidRPr="00D128C1">
        <w:rPr>
          <w:rFonts w:ascii="宋体" w:eastAsia="宋体" w:hAnsi="宋体" w:hint="eastAsia"/>
          <w:i w:val="0"/>
          <w:szCs w:val="24"/>
        </w:rPr>
        <w:t>地址为部门窗口：</w:t>
      </w: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故障描述：</w:t>
      </w:r>
      <w:r w:rsidRPr="00D128C1">
        <w:rPr>
          <w:rFonts w:ascii="宋体" w:eastAsia="宋体" w:hAnsi="宋体" w:hint="eastAsia"/>
        </w:rPr>
        <w:t>部门工作人员将部门窗口地址作为网上办理的地址。</w:t>
      </w:r>
      <w:r w:rsidR="00F77F45">
        <w:rPr>
          <w:rFonts w:ascii="宋体" w:eastAsia="宋体" w:hAnsi="宋体" w:hint="eastAsia"/>
        </w:rPr>
        <w:t>导致百姓依然无法办事。</w:t>
      </w:r>
    </w:p>
    <w:p w:rsidR="00555797" w:rsidRPr="00D128C1" w:rsidRDefault="00555797" w:rsidP="003F5B6B">
      <w:pPr>
        <w:spacing w:line="360" w:lineRule="auto"/>
        <w:ind w:firstLineChars="200" w:firstLine="480"/>
        <w:rPr>
          <w:rFonts w:ascii="宋体" w:eastAsia="宋体" w:hAnsi="宋体"/>
        </w:rPr>
      </w:pP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该类错误的网上办理错误地址举例：</w:t>
      </w:r>
      <w:r w:rsidR="00554684" w:rsidRPr="00D128C1">
        <w:rPr>
          <w:rFonts w:ascii="宋体" w:eastAsia="宋体" w:hAnsi="宋体" w:hint="eastAsia"/>
          <w:color w:val="FF0000"/>
        </w:rPr>
        <w:t>(</w:t>
      </w:r>
      <w:r w:rsidR="00DE1392" w:rsidRPr="00DE1392">
        <w:rPr>
          <w:rFonts w:ascii="宋体" w:eastAsia="宋体" w:hAnsi="宋体" w:hint="eastAsia"/>
          <w:b/>
          <w:color w:val="FF0000"/>
        </w:rPr>
        <w:t>备注：</w:t>
      </w:r>
      <w:r w:rsidR="00554684" w:rsidRPr="00D128C1">
        <w:rPr>
          <w:rFonts w:ascii="宋体" w:eastAsia="宋体" w:hAnsi="宋体" w:hint="eastAsia"/>
          <w:color w:val="FF0000"/>
        </w:rPr>
        <w:t>举例并不代表该事项有此类问题，只是检查中存在有事项将下列链接作为自己的事项网上办理地址</w:t>
      </w:r>
      <w:r w:rsidR="00231BDC">
        <w:rPr>
          <w:rFonts w:ascii="宋体" w:eastAsia="宋体" w:hAnsi="宋体" w:hint="eastAsia"/>
          <w:color w:val="FF0000"/>
        </w:rPr>
        <w:t>，该错误与举例中的事项或部门无直接关系</w:t>
      </w:r>
      <w:r w:rsidR="00554684" w:rsidRPr="00D128C1">
        <w:rPr>
          <w:rFonts w:ascii="宋体" w:eastAsia="宋体" w:hAnsi="宋体" w:hint="eastAsia"/>
          <w:color w:val="FF0000"/>
        </w:rPr>
        <w:t>)</w:t>
      </w:r>
      <w:hyperlink r:id="rId7" w:history="1">
        <w:r w:rsidRPr="00D128C1">
          <w:rPr>
            <w:rStyle w:val="a4"/>
            <w:rFonts w:ascii="宋体" w:eastAsia="宋体" w:hAnsi="宋体"/>
          </w:rPr>
          <w:t>http://www.zjzwfw.gov.cn/zjzw/dept/query.do?deptId=002482170&amp;webId=1&amp;tabid=44309</w:t>
        </w:r>
      </w:hyperlink>
    </w:p>
    <w:p w:rsidR="00555797" w:rsidRPr="00D128C1" w:rsidRDefault="00555797" w:rsidP="003F5B6B">
      <w:pPr>
        <w:spacing w:line="360" w:lineRule="auto"/>
        <w:ind w:firstLineChars="200" w:firstLine="480"/>
        <w:rPr>
          <w:rFonts w:ascii="宋体" w:eastAsia="宋体" w:hAnsi="宋体"/>
        </w:rPr>
      </w:pP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该类错误的截图举例：</w:t>
      </w:r>
      <w:r w:rsidR="00554684" w:rsidRPr="00D128C1">
        <w:rPr>
          <w:rFonts w:ascii="宋体" w:eastAsia="宋体" w:hAnsi="宋体" w:hint="eastAsia"/>
          <w:color w:val="FF0000"/>
        </w:rPr>
        <w:t>(</w:t>
      </w:r>
      <w:r w:rsidR="00DE1392" w:rsidRPr="00DE1392">
        <w:rPr>
          <w:rFonts w:ascii="宋体" w:eastAsia="宋体" w:hAnsi="宋体" w:hint="eastAsia"/>
          <w:b/>
          <w:color w:val="FF0000"/>
        </w:rPr>
        <w:t>备注：</w:t>
      </w:r>
      <w:r w:rsidR="00554684" w:rsidRPr="00D128C1">
        <w:rPr>
          <w:rFonts w:ascii="宋体" w:eastAsia="宋体" w:hAnsi="宋体" w:hint="eastAsia"/>
          <w:color w:val="FF0000"/>
        </w:rPr>
        <w:t>举例并不代表该事项有此类问题，只是检查中存在有事项将下列链接作为自己的事项网上办理地址</w:t>
      </w:r>
      <w:r w:rsidR="00231BDC">
        <w:rPr>
          <w:rFonts w:ascii="宋体" w:eastAsia="宋体" w:hAnsi="宋体" w:hint="eastAsia"/>
          <w:color w:val="FF0000"/>
        </w:rPr>
        <w:t>，该错误</w:t>
      </w:r>
      <w:r w:rsidR="00231BDC">
        <w:rPr>
          <w:rFonts w:ascii="宋体" w:eastAsia="宋体" w:hAnsi="宋体" w:hint="eastAsia"/>
          <w:color w:val="FF0000"/>
        </w:rPr>
        <w:lastRenderedPageBreak/>
        <w:t>与举例中的事项或部门无直接关系</w:t>
      </w:r>
      <w:r w:rsidR="00554684" w:rsidRPr="00D128C1">
        <w:rPr>
          <w:rFonts w:ascii="宋体" w:eastAsia="宋体" w:hAnsi="宋体" w:hint="eastAsia"/>
          <w:color w:val="FF0000"/>
        </w:rPr>
        <w:t>)</w:t>
      </w:r>
      <w:r w:rsidR="00F03EE1">
        <w:rPr>
          <w:noProof/>
        </w:rPr>
        <w:drawing>
          <wp:inline distT="0" distB="0" distL="0" distR="0">
            <wp:extent cx="5266690" cy="3460115"/>
            <wp:effectExtent l="19050" t="0" r="0" b="0"/>
            <wp:docPr id="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8"/>
                    <a:srcRect/>
                    <a:stretch>
                      <a:fillRect/>
                    </a:stretch>
                  </pic:blipFill>
                  <pic:spPr bwMode="auto">
                    <a:xfrm>
                      <a:off x="0" y="0"/>
                      <a:ext cx="5266690" cy="3460115"/>
                    </a:xfrm>
                    <a:prstGeom prst="rect">
                      <a:avLst/>
                    </a:prstGeom>
                    <a:noFill/>
                    <a:ln w="9525">
                      <a:noFill/>
                      <a:miter lim="800000"/>
                      <a:headEnd/>
                      <a:tailEnd/>
                    </a:ln>
                  </pic:spPr>
                </pic:pic>
              </a:graphicData>
            </a:graphic>
          </wp:inline>
        </w:drawing>
      </w:r>
    </w:p>
    <w:p w:rsidR="00555797" w:rsidRPr="00D128C1" w:rsidRDefault="00555797" w:rsidP="003F5B6B">
      <w:pPr>
        <w:spacing w:line="360" w:lineRule="auto"/>
        <w:rPr>
          <w:rFonts w:ascii="宋体" w:eastAsia="宋体" w:hAnsi="宋体"/>
        </w:rPr>
      </w:pPr>
    </w:p>
    <w:p w:rsidR="008E1E2C" w:rsidRPr="00D128C1" w:rsidRDefault="009976DA" w:rsidP="00D128C1">
      <w:pPr>
        <w:pStyle w:val="2"/>
        <w:numPr>
          <w:ilvl w:val="0"/>
          <w:numId w:val="6"/>
        </w:numPr>
        <w:spacing w:line="360" w:lineRule="auto"/>
        <w:rPr>
          <w:i w:val="0"/>
          <w:sz w:val="32"/>
        </w:rPr>
      </w:pPr>
      <w:r w:rsidRPr="00D128C1">
        <w:rPr>
          <w:rFonts w:ascii="宋体" w:eastAsia="宋体" w:hAnsi="宋体" w:hint="eastAsia"/>
          <w:i w:val="0"/>
          <w:szCs w:val="24"/>
        </w:rPr>
        <w:t>网上办事</w:t>
      </w:r>
      <w:r w:rsidR="00555797" w:rsidRPr="00D128C1">
        <w:rPr>
          <w:rFonts w:ascii="宋体" w:eastAsia="宋体" w:hAnsi="宋体" w:hint="eastAsia"/>
          <w:i w:val="0"/>
          <w:szCs w:val="24"/>
        </w:rPr>
        <w:t>地址为站点首页：</w:t>
      </w: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故障描述：</w:t>
      </w:r>
      <w:r w:rsidRPr="00D128C1">
        <w:rPr>
          <w:rFonts w:ascii="宋体" w:eastAsia="宋体" w:hAnsi="宋体" w:hint="eastAsia"/>
        </w:rPr>
        <w:t>部门工作人员将部门或业务系统的门户网站当作网上办事地址，该类问题比较明显的特征是，百姓点击网上办事按钮后，进入的是门户类站点，且站点上内容繁杂，真正需办理的事项却藏的较深不容易寻找，或者直接就是没有</w:t>
      </w:r>
      <w:r w:rsidR="00CC2B91">
        <w:rPr>
          <w:rFonts w:ascii="宋体" w:eastAsia="宋体" w:hAnsi="宋体" w:hint="eastAsia"/>
        </w:rPr>
        <w:t>办事入口</w:t>
      </w:r>
      <w:bookmarkStart w:id="0" w:name="_GoBack"/>
      <w:bookmarkEnd w:id="0"/>
      <w:r w:rsidRPr="00D128C1">
        <w:rPr>
          <w:rFonts w:ascii="宋体" w:eastAsia="宋体" w:hAnsi="宋体" w:hint="eastAsia"/>
        </w:rPr>
        <w:t>。</w:t>
      </w:r>
    </w:p>
    <w:p w:rsidR="00555797" w:rsidRPr="00D128C1" w:rsidRDefault="00555797" w:rsidP="003F5B6B">
      <w:pPr>
        <w:spacing w:line="360" w:lineRule="auto"/>
        <w:ind w:leftChars="100" w:left="240"/>
        <w:rPr>
          <w:rFonts w:ascii="宋体" w:eastAsia="宋体" w:hAnsi="宋体"/>
        </w:rPr>
      </w:pP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该类错误的网上办理错误地址举例：</w:t>
      </w:r>
      <w:hyperlink r:id="rId9" w:history="1">
        <w:r w:rsidR="001D1AD2" w:rsidRPr="00D128C1">
          <w:rPr>
            <w:rStyle w:val="a4"/>
            <w:rFonts w:ascii="宋体" w:eastAsia="宋体" w:hAnsi="宋体"/>
          </w:rPr>
          <w:t>http://fw.zjhrss.gov.cn/;jsessionid=A65CA687013A39B132004B79C4392E39?resSys=%2Fr%2Fcms&amp;zbdw=%E6%B5%99%E6%B1%9F%E7%9C%81%E4%BA%BA%E5%8A%9B%E8%B5%84%E6%BA%90%E5%92%8C%E7%A4%BE%E4%BC%9A%E4%BF%9D%E9%9A%9C%E5%8E%85&amp;num=0&amp;bah=%E6%B5%99ICP%E5%A4%8709110377&amp;locale=zh_CN&amp;lxwm=http%3A%2F%2Fwww.zjhrss.gov.cn%2Fcol%2Fcol1389735%2Findex.html&amp;ysl=35&amp;sh=0&amp;sl=0&amp;dtj=0&amp;bqsy=%E6%B5%99%E6%B1%9F%E7%9C%81%E4%BA%BA%E5%8A%9B%E8%B5%84%E6%BA%90%E5%92%8C%E7%A4%BE%E4%BC%9A%E4%BF%9D%E9%9A%9C%E5%8E%85&amp;cbd</w:t>
        </w:r>
        <w:r w:rsidR="001D1AD2" w:rsidRPr="00D128C1">
          <w:rPr>
            <w:rStyle w:val="a4"/>
            <w:rFonts w:ascii="宋体" w:eastAsia="宋体" w:hAnsi="宋体"/>
          </w:rPr>
          <w:lastRenderedPageBreak/>
          <w:t>w=%E6%B5%99%E6%B1%9F%E7%9C%81%E4%BA%BA%E5%8A%9B%E8%B5%84%E6%BA%90%E5%92%8C%E7%A4%BE%E4%BC%9A%E4%BF%9D%E9%9A%9C%E4%BF%A1%E6%81%AF%E4%B8%AD%E5%BF%83&amp;dpj=20&amp;res=r%2Fcms%2Fwww%2Fred&amp;bod509=1&amp;ystk=http%3A%2F%2Fwww.zjhrss.gov.cn%2Fcol%2Fcol1389737%2Findex.html&amp;_start_time=1528036779747&amp;mzsm=http%3A%2F%2Fwww.zjhrss.gov.cn%2Fcol%2Fcol1389736%2Findex.html&amp;location=http%3A%2F%2Ffw.zjhrss.gov.cn%2Ftyfsrz%2Ffrlogin.jspx&amp;base</w:t>
        </w:r>
      </w:hyperlink>
      <w:r w:rsidRPr="00D128C1">
        <w:rPr>
          <w:rFonts w:ascii="宋体" w:eastAsia="宋体" w:hAnsi="宋体"/>
        </w:rPr>
        <w:t>=</w:t>
      </w:r>
    </w:p>
    <w:p w:rsidR="001D1AD2" w:rsidRPr="00D128C1" w:rsidRDefault="001D1AD2" w:rsidP="003F5B6B">
      <w:pPr>
        <w:spacing w:line="360" w:lineRule="auto"/>
        <w:ind w:leftChars="100" w:left="240"/>
        <w:rPr>
          <w:rFonts w:ascii="宋体" w:eastAsia="宋体" w:hAnsi="宋体"/>
        </w:rPr>
      </w:pPr>
    </w:p>
    <w:p w:rsidR="001D1AD2"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该类错误的截图举例：</w:t>
      </w:r>
      <w:r w:rsidR="00F03EE1">
        <w:rPr>
          <w:noProof/>
        </w:rPr>
        <w:drawing>
          <wp:inline distT="0" distB="0" distL="0" distR="0">
            <wp:extent cx="5266690" cy="3218815"/>
            <wp:effectExtent l="1905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0"/>
                    <a:srcRect/>
                    <a:stretch>
                      <a:fillRect/>
                    </a:stretch>
                  </pic:blipFill>
                  <pic:spPr bwMode="auto">
                    <a:xfrm>
                      <a:off x="0" y="0"/>
                      <a:ext cx="5266690" cy="3218815"/>
                    </a:xfrm>
                    <a:prstGeom prst="rect">
                      <a:avLst/>
                    </a:prstGeom>
                    <a:noFill/>
                    <a:ln w="9525">
                      <a:noFill/>
                      <a:miter lim="800000"/>
                      <a:headEnd/>
                      <a:tailEnd/>
                    </a:ln>
                  </pic:spPr>
                </pic:pic>
              </a:graphicData>
            </a:graphic>
          </wp:inline>
        </w:drawing>
      </w:r>
    </w:p>
    <w:p w:rsidR="001D1AD2" w:rsidRPr="00D128C1" w:rsidRDefault="001D1AD2" w:rsidP="003F5B6B">
      <w:pPr>
        <w:spacing w:line="360" w:lineRule="auto"/>
        <w:rPr>
          <w:rFonts w:ascii="宋体" w:eastAsia="宋体" w:hAnsi="宋体"/>
        </w:rPr>
      </w:pPr>
    </w:p>
    <w:p w:rsidR="008E1E2C" w:rsidRPr="00D128C1" w:rsidRDefault="009976DA" w:rsidP="00D128C1">
      <w:pPr>
        <w:pStyle w:val="2"/>
        <w:numPr>
          <w:ilvl w:val="0"/>
          <w:numId w:val="6"/>
        </w:numPr>
        <w:spacing w:line="360" w:lineRule="auto"/>
        <w:rPr>
          <w:i w:val="0"/>
        </w:rPr>
      </w:pPr>
      <w:r w:rsidRPr="00D128C1">
        <w:rPr>
          <w:rFonts w:ascii="宋体" w:eastAsia="宋体" w:hAnsi="宋体" w:hint="eastAsia"/>
          <w:i w:val="0"/>
          <w:szCs w:val="24"/>
        </w:rPr>
        <w:t>网上办事</w:t>
      </w:r>
      <w:r w:rsidR="00555797" w:rsidRPr="00D128C1">
        <w:rPr>
          <w:rFonts w:ascii="宋体" w:eastAsia="宋体" w:hAnsi="宋体" w:hint="eastAsia"/>
          <w:i w:val="0"/>
          <w:szCs w:val="24"/>
        </w:rPr>
        <w:t>地址为政务网首页：</w:t>
      </w: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故障描述：</w:t>
      </w:r>
      <w:r w:rsidRPr="00D128C1">
        <w:rPr>
          <w:rFonts w:ascii="宋体" w:eastAsia="宋体" w:hAnsi="宋体" w:hint="eastAsia"/>
        </w:rPr>
        <w:t>部门工作人员将事项的网上办事地址，填写为浙江政务服务网的官网首页，或站点首页，导致百姓实际并无法网上办理事项。</w:t>
      </w:r>
    </w:p>
    <w:p w:rsidR="00555797" w:rsidRPr="00D128C1" w:rsidRDefault="00555797" w:rsidP="003F5B6B">
      <w:pPr>
        <w:spacing w:line="360" w:lineRule="auto"/>
        <w:ind w:leftChars="100" w:left="240"/>
        <w:rPr>
          <w:rFonts w:ascii="宋体" w:eastAsia="宋体" w:hAnsi="宋体"/>
        </w:rPr>
      </w:pP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该类错误的网上办理错误地址举例：</w:t>
      </w:r>
      <w:r w:rsidRPr="00D128C1">
        <w:rPr>
          <w:rFonts w:ascii="宋体" w:eastAsia="宋体" w:hAnsi="宋体"/>
        </w:rPr>
        <w:t>http://hz.zjzwfw.gov.cn/</w:t>
      </w:r>
    </w:p>
    <w:p w:rsidR="001D1AD2" w:rsidRPr="00D128C1" w:rsidRDefault="001D1AD2" w:rsidP="003F5B6B">
      <w:pPr>
        <w:spacing w:line="360" w:lineRule="auto"/>
        <w:ind w:leftChars="100" w:left="240"/>
        <w:rPr>
          <w:rFonts w:ascii="宋体" w:eastAsia="宋体" w:hAnsi="宋体"/>
          <w:b/>
        </w:rPr>
      </w:pP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lastRenderedPageBreak/>
        <w:t>该类错误的截图举例：</w:t>
      </w:r>
      <w:r w:rsidR="00F03EE1">
        <w:rPr>
          <w:noProof/>
        </w:rPr>
        <w:drawing>
          <wp:inline distT="0" distB="0" distL="0" distR="0">
            <wp:extent cx="5266690" cy="2823845"/>
            <wp:effectExtent l="1905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1"/>
                    <a:srcRect/>
                    <a:stretch>
                      <a:fillRect/>
                    </a:stretch>
                  </pic:blipFill>
                  <pic:spPr bwMode="auto">
                    <a:xfrm>
                      <a:off x="0" y="0"/>
                      <a:ext cx="5266690" cy="2823845"/>
                    </a:xfrm>
                    <a:prstGeom prst="rect">
                      <a:avLst/>
                    </a:prstGeom>
                    <a:noFill/>
                    <a:ln w="9525">
                      <a:noFill/>
                      <a:miter lim="800000"/>
                      <a:headEnd/>
                      <a:tailEnd/>
                    </a:ln>
                  </pic:spPr>
                </pic:pic>
              </a:graphicData>
            </a:graphic>
          </wp:inline>
        </w:drawing>
      </w:r>
    </w:p>
    <w:p w:rsidR="001D1AD2" w:rsidRPr="00D128C1" w:rsidRDefault="001D1AD2" w:rsidP="003F5B6B">
      <w:pPr>
        <w:spacing w:line="360" w:lineRule="auto"/>
        <w:rPr>
          <w:rFonts w:ascii="宋体" w:eastAsia="宋体" w:hAnsi="宋体"/>
        </w:rPr>
      </w:pPr>
    </w:p>
    <w:p w:rsidR="008E1E2C" w:rsidRPr="00D128C1" w:rsidRDefault="009976DA" w:rsidP="00D128C1">
      <w:pPr>
        <w:pStyle w:val="2"/>
        <w:numPr>
          <w:ilvl w:val="0"/>
          <w:numId w:val="6"/>
        </w:numPr>
        <w:spacing w:line="360" w:lineRule="auto"/>
        <w:rPr>
          <w:i w:val="0"/>
          <w:sz w:val="32"/>
        </w:rPr>
      </w:pPr>
      <w:r w:rsidRPr="00D128C1">
        <w:rPr>
          <w:rFonts w:ascii="宋体" w:eastAsia="宋体" w:hAnsi="宋体" w:hint="eastAsia"/>
          <w:i w:val="0"/>
          <w:szCs w:val="24"/>
        </w:rPr>
        <w:t>网上办事</w:t>
      </w:r>
      <w:r w:rsidR="00555797" w:rsidRPr="00D128C1">
        <w:rPr>
          <w:rFonts w:ascii="宋体" w:eastAsia="宋体" w:hAnsi="宋体" w:hint="eastAsia"/>
          <w:i w:val="0"/>
          <w:szCs w:val="24"/>
        </w:rPr>
        <w:t>地址为办事指南页面：</w:t>
      </w: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故障描述：</w:t>
      </w:r>
      <w:r w:rsidRPr="00D128C1">
        <w:rPr>
          <w:rFonts w:ascii="宋体" w:eastAsia="宋体" w:hAnsi="宋体" w:hint="eastAsia"/>
        </w:rPr>
        <w:t>部门工作人员将事项本身或别的事项的办事指南页面作为事项网上办事的地址，导致百姓实际无法在网上办事。</w:t>
      </w:r>
    </w:p>
    <w:p w:rsidR="00555797" w:rsidRPr="00D128C1" w:rsidRDefault="00555797" w:rsidP="003F5B6B">
      <w:pPr>
        <w:spacing w:line="360" w:lineRule="auto"/>
        <w:ind w:leftChars="100" w:left="240"/>
        <w:rPr>
          <w:rFonts w:ascii="宋体" w:eastAsia="宋体" w:hAnsi="宋体"/>
        </w:rPr>
      </w:pPr>
    </w:p>
    <w:p w:rsidR="00555797" w:rsidRPr="00D128C1" w:rsidRDefault="00555797"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该类错误的网上办理错误地址举例：</w:t>
      </w:r>
      <w:r w:rsidRPr="00D128C1">
        <w:rPr>
          <w:rFonts w:ascii="宋体" w:eastAsia="宋体" w:hAnsi="宋体" w:hint="eastAsia"/>
          <w:color w:val="FF0000"/>
        </w:rPr>
        <w:t>(</w:t>
      </w:r>
      <w:r w:rsidR="0085205D" w:rsidRPr="00DE1392">
        <w:rPr>
          <w:rFonts w:ascii="宋体" w:eastAsia="宋体" w:hAnsi="宋体" w:hint="eastAsia"/>
          <w:b/>
          <w:color w:val="FF0000"/>
        </w:rPr>
        <w:t>备注：</w:t>
      </w:r>
      <w:r w:rsidRPr="00D128C1">
        <w:rPr>
          <w:rFonts w:ascii="宋体" w:eastAsia="宋体" w:hAnsi="宋体" w:hint="eastAsia"/>
          <w:color w:val="FF0000"/>
        </w:rPr>
        <w:t>举例并不</w:t>
      </w:r>
      <w:r w:rsidR="001A040C" w:rsidRPr="00D128C1">
        <w:rPr>
          <w:rFonts w:ascii="宋体" w:eastAsia="宋体" w:hAnsi="宋体" w:hint="eastAsia"/>
          <w:color w:val="FF0000"/>
        </w:rPr>
        <w:t>代表</w:t>
      </w:r>
      <w:r w:rsidRPr="00D128C1">
        <w:rPr>
          <w:rFonts w:ascii="宋体" w:eastAsia="宋体" w:hAnsi="宋体" w:hint="eastAsia"/>
          <w:color w:val="FF0000"/>
        </w:rPr>
        <w:t>该事项有此类问题，只</w:t>
      </w:r>
      <w:r w:rsidR="001D1AD2" w:rsidRPr="00D128C1">
        <w:rPr>
          <w:rFonts w:ascii="宋体" w:eastAsia="宋体" w:hAnsi="宋体" w:hint="eastAsia"/>
          <w:color w:val="FF0000"/>
        </w:rPr>
        <w:t>是检查中存在有事项将下列链接作为自己的事项网上办理地址，特此说明</w:t>
      </w:r>
      <w:r w:rsidRPr="00D128C1">
        <w:rPr>
          <w:rFonts w:ascii="宋体" w:eastAsia="宋体" w:hAnsi="宋体" w:hint="eastAsia"/>
          <w:color w:val="FF0000"/>
        </w:rPr>
        <w:t>)</w:t>
      </w:r>
      <w:hyperlink r:id="rId12" w:history="1">
        <w:r w:rsidR="00554684" w:rsidRPr="00E9146F">
          <w:rPr>
            <w:rStyle w:val="a4"/>
            <w:rFonts w:ascii="宋体" w:eastAsia="宋体" w:hAnsi="宋体"/>
          </w:rPr>
          <w:t>http://jh.zjzwfw.gov.cn/art/2017/11/10/art_49619_312538.html</w:t>
        </w:r>
      </w:hyperlink>
    </w:p>
    <w:p w:rsidR="001D1AD2" w:rsidRPr="00D128C1" w:rsidRDefault="001D1AD2" w:rsidP="003F5B6B">
      <w:pPr>
        <w:spacing w:line="360" w:lineRule="auto"/>
        <w:ind w:leftChars="100" w:left="240"/>
        <w:rPr>
          <w:rFonts w:ascii="宋体" w:eastAsia="宋体" w:hAnsi="宋体"/>
          <w:b/>
        </w:rPr>
      </w:pPr>
    </w:p>
    <w:p w:rsidR="00555797" w:rsidRPr="00D128C1" w:rsidRDefault="001D1AD2"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该类错误的截图举例：</w:t>
      </w:r>
      <w:r w:rsidR="0014517E" w:rsidRPr="00D128C1">
        <w:rPr>
          <w:rFonts w:ascii="宋体" w:eastAsia="宋体" w:hAnsi="宋体" w:hint="eastAsia"/>
          <w:color w:val="FF0000"/>
        </w:rPr>
        <w:t>(</w:t>
      </w:r>
      <w:r w:rsidR="0085205D" w:rsidRPr="00DE1392">
        <w:rPr>
          <w:rFonts w:ascii="宋体" w:eastAsia="宋体" w:hAnsi="宋体" w:hint="eastAsia"/>
          <w:b/>
          <w:color w:val="FF0000"/>
        </w:rPr>
        <w:t>备注：</w:t>
      </w:r>
      <w:r w:rsidR="0014517E" w:rsidRPr="00D128C1">
        <w:rPr>
          <w:rFonts w:ascii="宋体" w:eastAsia="宋体" w:hAnsi="宋体" w:hint="eastAsia"/>
          <w:color w:val="FF0000"/>
        </w:rPr>
        <w:t>举例并不代表该事项有此类问题，只是检查中存在有事项将下列链接作为自己的事项网上办理地址，特此说</w:t>
      </w:r>
      <w:r w:rsidR="0014517E" w:rsidRPr="00D128C1">
        <w:rPr>
          <w:rFonts w:ascii="宋体" w:eastAsia="宋体" w:hAnsi="宋体" w:hint="eastAsia"/>
          <w:color w:val="FF0000"/>
        </w:rPr>
        <w:lastRenderedPageBreak/>
        <w:t>明)</w:t>
      </w:r>
      <w:r w:rsidR="00F03EE1">
        <w:rPr>
          <w:noProof/>
        </w:rPr>
        <w:drawing>
          <wp:inline distT="0" distB="0" distL="0" distR="0">
            <wp:extent cx="5274310" cy="2787015"/>
            <wp:effectExtent l="1905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3"/>
                    <a:srcRect/>
                    <a:stretch>
                      <a:fillRect/>
                    </a:stretch>
                  </pic:blipFill>
                  <pic:spPr bwMode="auto">
                    <a:xfrm>
                      <a:off x="0" y="0"/>
                      <a:ext cx="5274310" cy="2787015"/>
                    </a:xfrm>
                    <a:prstGeom prst="rect">
                      <a:avLst/>
                    </a:prstGeom>
                    <a:noFill/>
                    <a:ln w="9525">
                      <a:noFill/>
                      <a:miter lim="800000"/>
                      <a:headEnd/>
                      <a:tailEnd/>
                    </a:ln>
                  </pic:spPr>
                </pic:pic>
              </a:graphicData>
            </a:graphic>
          </wp:inline>
        </w:drawing>
      </w:r>
    </w:p>
    <w:p w:rsidR="009D02DA" w:rsidRPr="00D128C1" w:rsidRDefault="009D02DA" w:rsidP="003F5B6B">
      <w:pPr>
        <w:spacing w:line="360" w:lineRule="auto"/>
        <w:ind w:leftChars="100" w:left="240"/>
        <w:rPr>
          <w:rFonts w:ascii="宋体" w:eastAsia="宋体" w:hAnsi="宋体"/>
        </w:rPr>
      </w:pPr>
    </w:p>
    <w:p w:rsidR="008E1E2C" w:rsidRPr="00D128C1" w:rsidRDefault="009976DA" w:rsidP="00D128C1">
      <w:pPr>
        <w:pStyle w:val="2"/>
        <w:numPr>
          <w:ilvl w:val="0"/>
          <w:numId w:val="6"/>
        </w:numPr>
        <w:spacing w:line="360" w:lineRule="auto"/>
        <w:rPr>
          <w:i w:val="0"/>
          <w:sz w:val="32"/>
        </w:rPr>
      </w:pPr>
      <w:r w:rsidRPr="00D128C1">
        <w:rPr>
          <w:rFonts w:ascii="宋体" w:eastAsia="宋体" w:hAnsi="宋体" w:hint="eastAsia"/>
          <w:i w:val="0"/>
          <w:szCs w:val="24"/>
        </w:rPr>
        <w:t>网上办事</w:t>
      </w:r>
      <w:r w:rsidR="00555797" w:rsidRPr="00D128C1">
        <w:rPr>
          <w:rFonts w:ascii="宋体" w:eastAsia="宋体" w:hAnsi="宋体" w:hint="eastAsia"/>
          <w:i w:val="0"/>
          <w:szCs w:val="24"/>
        </w:rPr>
        <w:t>功能实际不能用的：</w:t>
      </w:r>
    </w:p>
    <w:p w:rsidR="001D1AD2" w:rsidRPr="00D128C1" w:rsidRDefault="001D1AD2" w:rsidP="00D128C1">
      <w:pPr>
        <w:pStyle w:val="af1"/>
        <w:numPr>
          <w:ilvl w:val="1"/>
          <w:numId w:val="6"/>
        </w:numPr>
        <w:spacing w:line="360" w:lineRule="auto"/>
        <w:rPr>
          <w:rFonts w:ascii="宋体" w:eastAsia="宋体" w:hAnsi="宋体"/>
        </w:rPr>
      </w:pPr>
      <w:r w:rsidRPr="00D128C1">
        <w:rPr>
          <w:rFonts w:ascii="宋体" w:eastAsia="宋体" w:hAnsi="宋体" w:hint="eastAsia"/>
          <w:b/>
        </w:rPr>
        <w:t>故障描述：</w:t>
      </w:r>
      <w:r w:rsidRPr="00D128C1">
        <w:rPr>
          <w:rFonts w:ascii="宋体" w:eastAsia="宋体" w:hAnsi="宋体" w:hint="eastAsia"/>
        </w:rPr>
        <w:t>部门工作人员填写的事项网上办事地址，能出现办事页面，但实际无法使用的。</w:t>
      </w:r>
    </w:p>
    <w:p w:rsidR="001D1AD2" w:rsidRPr="00D128C1" w:rsidRDefault="001D1AD2" w:rsidP="003F5B6B">
      <w:pPr>
        <w:spacing w:line="360" w:lineRule="auto"/>
        <w:ind w:leftChars="100" w:left="240"/>
        <w:rPr>
          <w:rFonts w:ascii="宋体" w:eastAsia="宋体" w:hAnsi="宋体"/>
        </w:rPr>
      </w:pPr>
    </w:p>
    <w:p w:rsidR="00555797" w:rsidRPr="00D128C1" w:rsidRDefault="001D1AD2"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该类错误的网上办理错误地址举例：</w:t>
      </w:r>
      <w:r w:rsidR="00555797" w:rsidRPr="00D128C1">
        <w:rPr>
          <w:rFonts w:ascii="宋体" w:eastAsia="宋体" w:hAnsi="宋体"/>
        </w:rPr>
        <w:t>http://www.zszwfw.gov.cn/zs/onlineapply/applyinfo?itemCode=645cb8c8-aa27-4317-82f7-28937e977eca</w:t>
      </w:r>
    </w:p>
    <w:p w:rsidR="001D1AD2" w:rsidRPr="00D128C1" w:rsidRDefault="001D1AD2" w:rsidP="003F5B6B">
      <w:pPr>
        <w:spacing w:line="360" w:lineRule="auto"/>
        <w:ind w:leftChars="100" w:left="240"/>
        <w:rPr>
          <w:rFonts w:ascii="宋体" w:eastAsia="宋体" w:hAnsi="宋体"/>
          <w:b/>
        </w:rPr>
      </w:pPr>
    </w:p>
    <w:p w:rsidR="00555797" w:rsidRPr="00D128C1" w:rsidRDefault="001D1AD2" w:rsidP="00D128C1">
      <w:pPr>
        <w:pStyle w:val="af1"/>
        <w:numPr>
          <w:ilvl w:val="1"/>
          <w:numId w:val="6"/>
        </w:numPr>
        <w:spacing w:line="360" w:lineRule="auto"/>
        <w:rPr>
          <w:rFonts w:ascii="宋体" w:eastAsia="宋体" w:hAnsi="宋体"/>
        </w:rPr>
      </w:pPr>
      <w:r w:rsidRPr="00D128C1">
        <w:rPr>
          <w:rFonts w:ascii="宋体" w:eastAsia="宋体" w:hAnsi="宋体" w:hint="eastAsia"/>
          <w:b/>
        </w:rPr>
        <w:lastRenderedPageBreak/>
        <w:t>该类错误的截图举例：</w:t>
      </w:r>
      <w:r w:rsidR="00F03EE1">
        <w:rPr>
          <w:noProof/>
        </w:rPr>
        <w:drawing>
          <wp:inline distT="0" distB="0" distL="0" distR="0">
            <wp:extent cx="5274310" cy="4104005"/>
            <wp:effectExtent l="1905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
                    <a:srcRect/>
                    <a:stretch>
                      <a:fillRect/>
                    </a:stretch>
                  </pic:blipFill>
                  <pic:spPr bwMode="auto">
                    <a:xfrm>
                      <a:off x="0" y="0"/>
                      <a:ext cx="5274310" cy="4104005"/>
                    </a:xfrm>
                    <a:prstGeom prst="rect">
                      <a:avLst/>
                    </a:prstGeom>
                    <a:noFill/>
                    <a:ln w="9525">
                      <a:noFill/>
                      <a:miter lim="800000"/>
                      <a:headEnd/>
                      <a:tailEnd/>
                    </a:ln>
                  </pic:spPr>
                </pic:pic>
              </a:graphicData>
            </a:graphic>
          </wp:inline>
        </w:drawing>
      </w:r>
    </w:p>
    <w:p w:rsidR="009D02DA" w:rsidRPr="00D128C1" w:rsidRDefault="009D02DA" w:rsidP="003F5B6B">
      <w:pPr>
        <w:spacing w:line="360" w:lineRule="auto"/>
        <w:ind w:leftChars="100" w:left="240"/>
        <w:rPr>
          <w:rFonts w:ascii="宋体" w:eastAsia="宋体" w:hAnsi="宋体"/>
        </w:rPr>
      </w:pPr>
    </w:p>
    <w:p w:rsidR="009D02DA" w:rsidRPr="00D128C1" w:rsidRDefault="008E1E2C" w:rsidP="00D128C1">
      <w:pPr>
        <w:pStyle w:val="2"/>
        <w:numPr>
          <w:ilvl w:val="0"/>
          <w:numId w:val="6"/>
        </w:numPr>
        <w:spacing w:line="360" w:lineRule="auto"/>
        <w:rPr>
          <w:i w:val="0"/>
          <w:sz w:val="32"/>
        </w:rPr>
      </w:pPr>
      <w:r w:rsidRPr="00D128C1">
        <w:rPr>
          <w:rFonts w:ascii="宋体" w:eastAsia="宋体" w:hAnsi="宋体" w:hint="eastAsia"/>
          <w:i w:val="0"/>
          <w:szCs w:val="24"/>
        </w:rPr>
        <w:t>六、</w:t>
      </w:r>
      <w:r w:rsidR="009976DA" w:rsidRPr="00D128C1">
        <w:rPr>
          <w:rFonts w:ascii="宋体" w:eastAsia="宋体" w:hAnsi="宋体" w:hint="eastAsia"/>
          <w:i w:val="0"/>
          <w:szCs w:val="24"/>
        </w:rPr>
        <w:t>网上办事</w:t>
      </w:r>
      <w:r w:rsidR="00555797" w:rsidRPr="00D128C1">
        <w:rPr>
          <w:rFonts w:ascii="宋体" w:eastAsia="宋体" w:hAnsi="宋体" w:hint="eastAsia"/>
          <w:i w:val="0"/>
          <w:szCs w:val="24"/>
        </w:rPr>
        <w:t>页面无法打开的：</w:t>
      </w:r>
    </w:p>
    <w:p w:rsidR="001D1AD2" w:rsidRPr="00D128C1" w:rsidRDefault="001D1AD2" w:rsidP="00D128C1">
      <w:pPr>
        <w:pStyle w:val="af1"/>
        <w:numPr>
          <w:ilvl w:val="1"/>
          <w:numId w:val="6"/>
        </w:numPr>
        <w:spacing w:line="360" w:lineRule="auto"/>
        <w:rPr>
          <w:rFonts w:ascii="宋体" w:eastAsia="宋体" w:hAnsi="宋体"/>
        </w:rPr>
      </w:pPr>
      <w:r w:rsidRPr="00D128C1">
        <w:rPr>
          <w:rFonts w:ascii="宋体" w:eastAsia="宋体" w:hAnsi="宋体" w:hint="eastAsia"/>
          <w:b/>
        </w:rPr>
        <w:t>故障描述：</w:t>
      </w:r>
      <w:r w:rsidRPr="00D128C1">
        <w:rPr>
          <w:rFonts w:ascii="宋体" w:eastAsia="宋体" w:hAnsi="宋体" w:hint="eastAsia"/>
        </w:rPr>
        <w:t>部门工作人员填写的事项网上办事地址实际无法打开的</w:t>
      </w:r>
    </w:p>
    <w:p w:rsidR="001D1AD2" w:rsidRPr="00D128C1" w:rsidRDefault="001D1AD2" w:rsidP="003F5B6B">
      <w:pPr>
        <w:spacing w:line="360" w:lineRule="auto"/>
        <w:ind w:leftChars="100" w:left="240"/>
        <w:rPr>
          <w:rFonts w:ascii="宋体" w:eastAsia="宋体" w:hAnsi="宋体"/>
          <w:b/>
        </w:rPr>
      </w:pPr>
    </w:p>
    <w:p w:rsidR="00555797" w:rsidRPr="00D128C1" w:rsidRDefault="001D1AD2"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该类错误的网上办理错误地址举例</w:t>
      </w:r>
      <w:r w:rsidR="00D128C1">
        <w:rPr>
          <w:rFonts w:ascii="宋体" w:eastAsia="宋体" w:hAnsi="宋体" w:hint="eastAsia"/>
          <w:b/>
        </w:rPr>
        <w:t>：</w:t>
      </w:r>
      <w:r w:rsidR="00D128C1" w:rsidRPr="00D128C1">
        <w:rPr>
          <w:rFonts w:ascii="宋体" w:eastAsia="宋体" w:hAnsi="宋体" w:hint="eastAsia"/>
        </w:rPr>
        <w:t>h</w:t>
      </w:r>
      <w:r w:rsidR="00555797" w:rsidRPr="00D128C1">
        <w:rPr>
          <w:rFonts w:ascii="宋体" w:eastAsia="宋体" w:hAnsi="宋体"/>
        </w:rPr>
        <w:t>ttp://zszwfw.gov.cn/frind.html</w:t>
      </w:r>
    </w:p>
    <w:p w:rsidR="00555797" w:rsidRPr="00D128C1" w:rsidRDefault="00555797" w:rsidP="003F5B6B">
      <w:pPr>
        <w:spacing w:line="360" w:lineRule="auto"/>
        <w:ind w:leftChars="100" w:left="240"/>
        <w:rPr>
          <w:rFonts w:ascii="宋体" w:eastAsia="宋体" w:hAnsi="宋体"/>
        </w:rPr>
      </w:pPr>
    </w:p>
    <w:p w:rsidR="001D1AD2" w:rsidRPr="00D128C1" w:rsidRDefault="001D1AD2" w:rsidP="00D128C1">
      <w:pPr>
        <w:pStyle w:val="af1"/>
        <w:numPr>
          <w:ilvl w:val="1"/>
          <w:numId w:val="6"/>
        </w:numPr>
        <w:spacing w:line="360" w:lineRule="auto"/>
        <w:rPr>
          <w:rFonts w:ascii="宋体" w:eastAsia="宋体" w:hAnsi="宋体"/>
          <w:b/>
        </w:rPr>
      </w:pPr>
      <w:r w:rsidRPr="00D128C1">
        <w:rPr>
          <w:rFonts w:ascii="宋体" w:eastAsia="宋体" w:hAnsi="宋体" w:hint="eastAsia"/>
          <w:b/>
        </w:rPr>
        <w:lastRenderedPageBreak/>
        <w:t>该类错误的截图举例：</w:t>
      </w:r>
      <w:r w:rsidR="00F03EE1">
        <w:rPr>
          <w:noProof/>
        </w:rPr>
        <w:drawing>
          <wp:inline distT="0" distB="0" distL="0" distR="0">
            <wp:extent cx="5266690" cy="3204210"/>
            <wp:effectExtent l="1905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5"/>
                    <a:srcRect/>
                    <a:stretch>
                      <a:fillRect/>
                    </a:stretch>
                  </pic:blipFill>
                  <pic:spPr bwMode="auto">
                    <a:xfrm>
                      <a:off x="0" y="0"/>
                      <a:ext cx="5266690" cy="3204210"/>
                    </a:xfrm>
                    <a:prstGeom prst="rect">
                      <a:avLst/>
                    </a:prstGeom>
                    <a:noFill/>
                    <a:ln w="9525">
                      <a:noFill/>
                      <a:miter lim="800000"/>
                      <a:headEnd/>
                      <a:tailEnd/>
                    </a:ln>
                  </pic:spPr>
                </pic:pic>
              </a:graphicData>
            </a:graphic>
          </wp:inline>
        </w:drawing>
      </w:r>
    </w:p>
    <w:p w:rsidR="001D1AD2" w:rsidRPr="00D128C1" w:rsidRDefault="001D1AD2" w:rsidP="003F5B6B">
      <w:pPr>
        <w:spacing w:line="360" w:lineRule="auto"/>
        <w:rPr>
          <w:rFonts w:ascii="宋体" w:eastAsia="宋体" w:hAnsi="宋体"/>
        </w:rPr>
      </w:pPr>
    </w:p>
    <w:p w:rsidR="007A1E75" w:rsidRPr="00D128C1" w:rsidRDefault="008E1E2C" w:rsidP="00D128C1">
      <w:pPr>
        <w:pStyle w:val="2"/>
        <w:numPr>
          <w:ilvl w:val="0"/>
          <w:numId w:val="6"/>
        </w:numPr>
        <w:spacing w:line="360" w:lineRule="auto"/>
        <w:rPr>
          <w:i w:val="0"/>
          <w:sz w:val="32"/>
        </w:rPr>
      </w:pPr>
      <w:r w:rsidRPr="00D128C1">
        <w:rPr>
          <w:rFonts w:ascii="宋体" w:eastAsia="宋体" w:hAnsi="宋体" w:hint="eastAsia"/>
          <w:i w:val="0"/>
          <w:szCs w:val="24"/>
        </w:rPr>
        <w:t>七、</w:t>
      </w:r>
      <w:r w:rsidR="009976DA" w:rsidRPr="00D128C1">
        <w:rPr>
          <w:rFonts w:ascii="宋体" w:eastAsia="宋体" w:hAnsi="宋体" w:hint="eastAsia"/>
          <w:i w:val="0"/>
          <w:szCs w:val="24"/>
        </w:rPr>
        <w:t>网上办事</w:t>
      </w:r>
      <w:r w:rsidR="00555797" w:rsidRPr="00D128C1">
        <w:rPr>
          <w:rFonts w:ascii="宋体" w:eastAsia="宋体" w:hAnsi="宋体" w:hint="eastAsia"/>
          <w:i w:val="0"/>
          <w:szCs w:val="24"/>
        </w:rPr>
        <w:t>页面不能用</w:t>
      </w:r>
      <w:r w:rsidR="00872620" w:rsidRPr="00D128C1">
        <w:rPr>
          <w:rFonts w:ascii="宋体" w:eastAsia="宋体" w:hAnsi="宋体" w:hint="eastAsia"/>
          <w:i w:val="0"/>
          <w:szCs w:val="24"/>
        </w:rPr>
        <w:t>浙江</w:t>
      </w:r>
      <w:r w:rsidR="00555797" w:rsidRPr="00D128C1">
        <w:rPr>
          <w:rFonts w:ascii="宋体" w:eastAsia="宋体" w:hAnsi="宋体" w:hint="eastAsia"/>
          <w:i w:val="0"/>
          <w:szCs w:val="24"/>
        </w:rPr>
        <w:t>政务网账号登陆的</w:t>
      </w:r>
      <w:r w:rsidR="00555797" w:rsidRPr="00D128C1">
        <w:rPr>
          <w:rFonts w:ascii="宋体" w:eastAsia="宋体" w:hAnsi="宋体"/>
          <w:i w:val="0"/>
          <w:szCs w:val="24"/>
        </w:rPr>
        <w:t>:</w:t>
      </w:r>
    </w:p>
    <w:p w:rsidR="008E1E2C" w:rsidRPr="00D128C1" w:rsidRDefault="008E1E2C" w:rsidP="00D128C1">
      <w:pPr>
        <w:pStyle w:val="af1"/>
        <w:numPr>
          <w:ilvl w:val="1"/>
          <w:numId w:val="6"/>
        </w:numPr>
        <w:spacing w:line="360" w:lineRule="auto"/>
        <w:rPr>
          <w:rFonts w:ascii="宋体" w:eastAsia="宋体" w:hAnsi="宋体"/>
        </w:rPr>
      </w:pPr>
      <w:r w:rsidRPr="00D128C1">
        <w:rPr>
          <w:rFonts w:ascii="宋体" w:eastAsia="宋体" w:hAnsi="宋体" w:hint="eastAsia"/>
          <w:b/>
        </w:rPr>
        <w:t>故障描述：</w:t>
      </w:r>
      <w:r w:rsidRPr="00D128C1">
        <w:rPr>
          <w:rFonts w:ascii="宋体" w:eastAsia="宋体" w:hAnsi="宋体" w:hint="eastAsia"/>
        </w:rPr>
        <w:t>部门工作人员填写的事项网上办事地址系统，未采用浙江政务服务网的单点登陆，百姓无法使用浙江政务服务网的个人或法人账号进行直接登陆，或二次登陆。</w:t>
      </w:r>
    </w:p>
    <w:p w:rsidR="001D1AD2" w:rsidRPr="00D128C1" w:rsidRDefault="001D1AD2" w:rsidP="003F5B6B">
      <w:pPr>
        <w:spacing w:line="360" w:lineRule="auto"/>
        <w:rPr>
          <w:rFonts w:ascii="宋体" w:eastAsia="宋体" w:hAnsi="宋体"/>
        </w:rPr>
      </w:pPr>
    </w:p>
    <w:p w:rsidR="00555797" w:rsidRPr="00D128C1" w:rsidRDefault="001D1AD2" w:rsidP="00D128C1">
      <w:pPr>
        <w:pStyle w:val="af1"/>
        <w:numPr>
          <w:ilvl w:val="1"/>
          <w:numId w:val="6"/>
        </w:numPr>
        <w:spacing w:line="360" w:lineRule="auto"/>
        <w:rPr>
          <w:rFonts w:ascii="宋体" w:eastAsia="宋体" w:hAnsi="宋体"/>
        </w:rPr>
      </w:pPr>
      <w:r w:rsidRPr="00D128C1">
        <w:rPr>
          <w:rFonts w:ascii="宋体" w:eastAsia="宋体" w:hAnsi="宋体" w:hint="eastAsia"/>
          <w:b/>
        </w:rPr>
        <w:t>该类错误的网上办理错误地址举例：</w:t>
      </w:r>
      <w:r w:rsidR="00555797" w:rsidRPr="00D128C1">
        <w:rPr>
          <w:rFonts w:ascii="宋体" w:eastAsia="宋体" w:hAnsi="宋体"/>
        </w:rPr>
        <w:t>http://yzb.hisotope.com/</w:t>
      </w:r>
    </w:p>
    <w:p w:rsidR="00555797" w:rsidRPr="00D128C1" w:rsidRDefault="00555797" w:rsidP="003F5B6B">
      <w:pPr>
        <w:spacing w:line="360" w:lineRule="auto"/>
        <w:rPr>
          <w:rFonts w:ascii="宋体" w:eastAsia="宋体" w:hAnsi="宋体"/>
        </w:rPr>
      </w:pPr>
    </w:p>
    <w:p w:rsidR="009E0819" w:rsidRPr="00D128C1" w:rsidRDefault="001D1AD2" w:rsidP="00D128C1">
      <w:pPr>
        <w:pStyle w:val="af1"/>
        <w:numPr>
          <w:ilvl w:val="1"/>
          <w:numId w:val="6"/>
        </w:numPr>
        <w:spacing w:line="360" w:lineRule="auto"/>
        <w:rPr>
          <w:rFonts w:ascii="宋体" w:eastAsia="宋体" w:hAnsi="宋体"/>
        </w:rPr>
      </w:pPr>
      <w:r w:rsidRPr="00D6482F">
        <w:rPr>
          <w:rFonts w:ascii="宋体" w:eastAsia="宋体" w:hAnsi="宋体" w:hint="eastAsia"/>
          <w:b/>
        </w:rPr>
        <w:lastRenderedPageBreak/>
        <w:t>该类错误的截图举例：</w:t>
      </w:r>
      <w:r w:rsidR="00F03EE1">
        <w:rPr>
          <w:noProof/>
        </w:rPr>
        <w:drawing>
          <wp:inline distT="0" distB="0" distL="0" distR="0">
            <wp:extent cx="5266690" cy="3518535"/>
            <wp:effectExtent l="1905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6"/>
                    <a:srcRect/>
                    <a:stretch>
                      <a:fillRect/>
                    </a:stretch>
                  </pic:blipFill>
                  <pic:spPr bwMode="auto">
                    <a:xfrm>
                      <a:off x="0" y="0"/>
                      <a:ext cx="5266690" cy="3518535"/>
                    </a:xfrm>
                    <a:prstGeom prst="rect">
                      <a:avLst/>
                    </a:prstGeom>
                    <a:noFill/>
                    <a:ln w="9525">
                      <a:noFill/>
                      <a:miter lim="800000"/>
                      <a:headEnd/>
                      <a:tailEnd/>
                    </a:ln>
                  </pic:spPr>
                </pic:pic>
              </a:graphicData>
            </a:graphic>
          </wp:inline>
        </w:drawing>
      </w:r>
    </w:p>
    <w:sectPr w:rsidR="009E0819" w:rsidRPr="00D128C1" w:rsidSect="00F7703B">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F3536" w:rsidRDefault="001F3536" w:rsidP="00695DD4">
      <w:r>
        <w:separator/>
      </w:r>
    </w:p>
  </w:endnote>
  <w:endnote w:type="continuationSeparator" w:id="1">
    <w:p w:rsidR="001F3536" w:rsidRDefault="001F3536" w:rsidP="00695DD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等线">
    <w:altName w:val="Arial Unicode MS"/>
    <w:charset w:val="86"/>
    <w:family w:val="auto"/>
    <w:pitch w:val="variable"/>
    <w:sig w:usb0="00000000" w:usb1="38CF7CFA" w:usb2="00000016" w:usb3="00000000" w:csb0="0004000F" w:csb1="00000000"/>
  </w:font>
  <w:font w:name="等线 Light">
    <w:altName w:val="Arial Unicode MS"/>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F3536" w:rsidRDefault="001F3536" w:rsidP="00695DD4">
      <w:r>
        <w:separator/>
      </w:r>
    </w:p>
  </w:footnote>
  <w:footnote w:type="continuationSeparator" w:id="1">
    <w:p w:rsidR="001F3536" w:rsidRDefault="001F3536" w:rsidP="00695DD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833401"/>
    <w:multiLevelType w:val="hybridMultilevel"/>
    <w:tmpl w:val="14F0989A"/>
    <w:lvl w:ilvl="0" w:tplc="30EAF9E2">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
    <w:nsid w:val="1F0C4422"/>
    <w:multiLevelType w:val="hybridMultilevel"/>
    <w:tmpl w:val="1E88A506"/>
    <w:lvl w:ilvl="0" w:tplc="DE96CB1E">
      <w:start w:val="1"/>
      <w:numFmt w:val="decimal"/>
      <w:lvlText w:val="%1、"/>
      <w:lvlJc w:val="left"/>
      <w:pPr>
        <w:ind w:left="84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5D6E0A1F"/>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
    <w:nsid w:val="7CCC643C"/>
    <w:multiLevelType w:val="hybridMultilevel"/>
    <w:tmpl w:val="D138F478"/>
    <w:lvl w:ilvl="0" w:tplc="DE96CB1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7E0B46F7"/>
    <w:multiLevelType w:val="multilevel"/>
    <w:tmpl w:val="FCB683B8"/>
    <w:lvl w:ilvl="0">
      <w:start w:val="1"/>
      <w:numFmt w:val="decimal"/>
      <w:lvlText w:val="%1"/>
      <w:lvlJc w:val="left"/>
      <w:pPr>
        <w:ind w:left="425" w:hanging="425"/>
      </w:pPr>
    </w:lvl>
    <w:lvl w:ilvl="1">
      <w:start w:val="1"/>
      <w:numFmt w:val="decimal"/>
      <w:lvlText w:val="%1.%2"/>
      <w:lvlJc w:val="left"/>
      <w:pPr>
        <w:ind w:left="992" w:hanging="567"/>
      </w:pPr>
      <w:rPr>
        <w:b w:val="0"/>
      </w:r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
    <w:nsid w:val="7EE56FBC"/>
    <w:multiLevelType w:val="hybridMultilevel"/>
    <w:tmpl w:val="992E181E"/>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
  </w:num>
  <w:num w:numId="2">
    <w:abstractNumId w:val="1"/>
  </w:num>
  <w:num w:numId="3">
    <w:abstractNumId w:val="0"/>
  </w:num>
  <w:num w:numId="4">
    <w:abstractNumId w:val="5"/>
  </w:num>
  <w:num w:numId="5">
    <w:abstractNumId w:val="2"/>
  </w:num>
  <w:num w:numId="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614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022BC6"/>
    <w:rsid w:val="00022BC6"/>
    <w:rsid w:val="000413B1"/>
    <w:rsid w:val="001053EA"/>
    <w:rsid w:val="0014517E"/>
    <w:rsid w:val="001A040C"/>
    <w:rsid w:val="001C009F"/>
    <w:rsid w:val="001D1AD2"/>
    <w:rsid w:val="001F3536"/>
    <w:rsid w:val="00211219"/>
    <w:rsid w:val="00231BDC"/>
    <w:rsid w:val="00261A6D"/>
    <w:rsid w:val="00265CAB"/>
    <w:rsid w:val="00270F13"/>
    <w:rsid w:val="00294B30"/>
    <w:rsid w:val="002E68EE"/>
    <w:rsid w:val="002E7700"/>
    <w:rsid w:val="002F7DDF"/>
    <w:rsid w:val="003607E7"/>
    <w:rsid w:val="003C4268"/>
    <w:rsid w:val="003F5B6B"/>
    <w:rsid w:val="00411D38"/>
    <w:rsid w:val="00492784"/>
    <w:rsid w:val="00505505"/>
    <w:rsid w:val="00521169"/>
    <w:rsid w:val="00546148"/>
    <w:rsid w:val="00554684"/>
    <w:rsid w:val="00555797"/>
    <w:rsid w:val="005668C3"/>
    <w:rsid w:val="005B748C"/>
    <w:rsid w:val="005E2C59"/>
    <w:rsid w:val="005E5966"/>
    <w:rsid w:val="00661357"/>
    <w:rsid w:val="00693DCD"/>
    <w:rsid w:val="00695DD4"/>
    <w:rsid w:val="006C70F2"/>
    <w:rsid w:val="006E4C86"/>
    <w:rsid w:val="007605FB"/>
    <w:rsid w:val="007849F0"/>
    <w:rsid w:val="007A1E75"/>
    <w:rsid w:val="007A3F54"/>
    <w:rsid w:val="007C623C"/>
    <w:rsid w:val="007D581E"/>
    <w:rsid w:val="0085205D"/>
    <w:rsid w:val="00872620"/>
    <w:rsid w:val="00874893"/>
    <w:rsid w:val="008810FC"/>
    <w:rsid w:val="008A15CB"/>
    <w:rsid w:val="008C4659"/>
    <w:rsid w:val="008D6AB3"/>
    <w:rsid w:val="008E1E2C"/>
    <w:rsid w:val="00902A6B"/>
    <w:rsid w:val="00910172"/>
    <w:rsid w:val="00950CD6"/>
    <w:rsid w:val="00954422"/>
    <w:rsid w:val="009976DA"/>
    <w:rsid w:val="009D02DA"/>
    <w:rsid w:val="009D2344"/>
    <w:rsid w:val="009E0819"/>
    <w:rsid w:val="009E2F99"/>
    <w:rsid w:val="009E397E"/>
    <w:rsid w:val="00AA24CB"/>
    <w:rsid w:val="00B63AAF"/>
    <w:rsid w:val="00BC2A8F"/>
    <w:rsid w:val="00BE1849"/>
    <w:rsid w:val="00C22820"/>
    <w:rsid w:val="00CB13DC"/>
    <w:rsid w:val="00CC2B91"/>
    <w:rsid w:val="00D076C6"/>
    <w:rsid w:val="00D128C1"/>
    <w:rsid w:val="00D27EBD"/>
    <w:rsid w:val="00D6482F"/>
    <w:rsid w:val="00DE1392"/>
    <w:rsid w:val="00E43867"/>
    <w:rsid w:val="00E75C2B"/>
    <w:rsid w:val="00E94641"/>
    <w:rsid w:val="00F03EE1"/>
    <w:rsid w:val="00F5603F"/>
    <w:rsid w:val="00F7703B"/>
    <w:rsid w:val="00F77F45"/>
    <w:rsid w:val="00FA096F"/>
    <w:rsid w:val="00FB608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等线" w:eastAsia="等线" w:hAnsi="等线"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D1AD2"/>
    <w:rPr>
      <w:sz w:val="24"/>
      <w:szCs w:val="24"/>
    </w:rPr>
  </w:style>
  <w:style w:type="paragraph" w:styleId="1">
    <w:name w:val="heading 1"/>
    <w:basedOn w:val="a"/>
    <w:next w:val="a"/>
    <w:link w:val="1Char"/>
    <w:uiPriority w:val="9"/>
    <w:qFormat/>
    <w:rsid w:val="001D1AD2"/>
    <w:pPr>
      <w:keepNext/>
      <w:spacing w:before="240" w:after="60"/>
      <w:outlineLvl w:val="0"/>
    </w:pPr>
    <w:rPr>
      <w:rFonts w:ascii="等线 Light" w:eastAsia="等线 Light" w:hAnsi="等线 Light"/>
      <w:b/>
      <w:bCs/>
      <w:kern w:val="32"/>
      <w:sz w:val="32"/>
      <w:szCs w:val="32"/>
    </w:rPr>
  </w:style>
  <w:style w:type="paragraph" w:styleId="2">
    <w:name w:val="heading 2"/>
    <w:basedOn w:val="a"/>
    <w:next w:val="a"/>
    <w:link w:val="2Char"/>
    <w:uiPriority w:val="9"/>
    <w:unhideWhenUsed/>
    <w:qFormat/>
    <w:rsid w:val="001D1AD2"/>
    <w:pPr>
      <w:keepNext/>
      <w:spacing w:before="240" w:after="60"/>
      <w:outlineLvl w:val="1"/>
    </w:pPr>
    <w:rPr>
      <w:rFonts w:ascii="等线 Light" w:eastAsia="等线 Light" w:hAnsi="等线 Light"/>
      <w:b/>
      <w:bCs/>
      <w:i/>
      <w:iCs/>
      <w:sz w:val="28"/>
      <w:szCs w:val="28"/>
    </w:rPr>
  </w:style>
  <w:style w:type="paragraph" w:styleId="3">
    <w:name w:val="heading 3"/>
    <w:basedOn w:val="a"/>
    <w:next w:val="a"/>
    <w:link w:val="3Char"/>
    <w:uiPriority w:val="9"/>
    <w:semiHidden/>
    <w:unhideWhenUsed/>
    <w:qFormat/>
    <w:rsid w:val="001D1AD2"/>
    <w:pPr>
      <w:keepNext/>
      <w:spacing w:before="240" w:after="60"/>
      <w:outlineLvl w:val="2"/>
    </w:pPr>
    <w:rPr>
      <w:rFonts w:ascii="等线 Light" w:eastAsia="等线 Light" w:hAnsi="等线 Light"/>
      <w:b/>
      <w:bCs/>
      <w:sz w:val="26"/>
      <w:szCs w:val="26"/>
    </w:rPr>
  </w:style>
  <w:style w:type="paragraph" w:styleId="4">
    <w:name w:val="heading 4"/>
    <w:basedOn w:val="a"/>
    <w:next w:val="a"/>
    <w:link w:val="4Char"/>
    <w:uiPriority w:val="9"/>
    <w:semiHidden/>
    <w:unhideWhenUsed/>
    <w:qFormat/>
    <w:rsid w:val="001D1AD2"/>
    <w:pPr>
      <w:keepNext/>
      <w:spacing w:before="240" w:after="60"/>
      <w:outlineLvl w:val="3"/>
    </w:pPr>
    <w:rPr>
      <w:b/>
      <w:bCs/>
      <w:sz w:val="28"/>
      <w:szCs w:val="28"/>
    </w:rPr>
  </w:style>
  <w:style w:type="paragraph" w:styleId="5">
    <w:name w:val="heading 5"/>
    <w:basedOn w:val="a"/>
    <w:next w:val="a"/>
    <w:link w:val="5Char"/>
    <w:uiPriority w:val="9"/>
    <w:semiHidden/>
    <w:unhideWhenUsed/>
    <w:qFormat/>
    <w:rsid w:val="001D1AD2"/>
    <w:pPr>
      <w:spacing w:before="240" w:after="60"/>
      <w:outlineLvl w:val="4"/>
    </w:pPr>
    <w:rPr>
      <w:b/>
      <w:bCs/>
      <w:i/>
      <w:iCs/>
      <w:sz w:val="26"/>
      <w:szCs w:val="26"/>
    </w:rPr>
  </w:style>
  <w:style w:type="paragraph" w:styleId="6">
    <w:name w:val="heading 6"/>
    <w:basedOn w:val="a"/>
    <w:next w:val="a"/>
    <w:link w:val="6Char"/>
    <w:uiPriority w:val="9"/>
    <w:semiHidden/>
    <w:unhideWhenUsed/>
    <w:qFormat/>
    <w:rsid w:val="001D1AD2"/>
    <w:pPr>
      <w:spacing w:before="240" w:after="60"/>
      <w:outlineLvl w:val="5"/>
    </w:pPr>
    <w:rPr>
      <w:b/>
      <w:bCs/>
      <w:sz w:val="22"/>
      <w:szCs w:val="22"/>
    </w:rPr>
  </w:style>
  <w:style w:type="paragraph" w:styleId="7">
    <w:name w:val="heading 7"/>
    <w:basedOn w:val="a"/>
    <w:next w:val="a"/>
    <w:link w:val="7Char"/>
    <w:uiPriority w:val="9"/>
    <w:semiHidden/>
    <w:unhideWhenUsed/>
    <w:qFormat/>
    <w:rsid w:val="001D1AD2"/>
    <w:pPr>
      <w:spacing w:before="240" w:after="60"/>
      <w:outlineLvl w:val="6"/>
    </w:pPr>
  </w:style>
  <w:style w:type="paragraph" w:styleId="8">
    <w:name w:val="heading 8"/>
    <w:basedOn w:val="a"/>
    <w:next w:val="a"/>
    <w:link w:val="8Char"/>
    <w:uiPriority w:val="9"/>
    <w:semiHidden/>
    <w:unhideWhenUsed/>
    <w:qFormat/>
    <w:rsid w:val="001D1AD2"/>
    <w:pPr>
      <w:spacing w:before="240" w:after="60"/>
      <w:outlineLvl w:val="7"/>
    </w:pPr>
    <w:rPr>
      <w:i/>
      <w:iCs/>
    </w:rPr>
  </w:style>
  <w:style w:type="paragraph" w:styleId="9">
    <w:name w:val="heading 9"/>
    <w:basedOn w:val="a"/>
    <w:next w:val="a"/>
    <w:link w:val="9Char"/>
    <w:uiPriority w:val="9"/>
    <w:semiHidden/>
    <w:unhideWhenUsed/>
    <w:qFormat/>
    <w:rsid w:val="001D1AD2"/>
    <w:pPr>
      <w:spacing w:before="240" w:after="60"/>
      <w:outlineLvl w:val="8"/>
    </w:pPr>
    <w:rPr>
      <w:rFonts w:ascii="等线 Light" w:eastAsia="等线 Light" w:hAnsi="等线 Light"/>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Char"/>
    <w:uiPriority w:val="10"/>
    <w:qFormat/>
    <w:rsid w:val="001D1AD2"/>
    <w:pPr>
      <w:spacing w:before="240" w:after="60"/>
      <w:jc w:val="center"/>
      <w:outlineLvl w:val="0"/>
    </w:pPr>
    <w:rPr>
      <w:rFonts w:ascii="等线 Light" w:eastAsia="等线 Light" w:hAnsi="等线 Light"/>
      <w:b/>
      <w:bCs/>
      <w:kern w:val="28"/>
      <w:sz w:val="32"/>
      <w:szCs w:val="32"/>
    </w:rPr>
  </w:style>
  <w:style w:type="character" w:customStyle="1" w:styleId="Char">
    <w:name w:val="标题 Char"/>
    <w:basedOn w:val="a0"/>
    <w:link w:val="a3"/>
    <w:uiPriority w:val="10"/>
    <w:rsid w:val="001D1AD2"/>
    <w:rPr>
      <w:rFonts w:ascii="等线 Light" w:eastAsia="等线 Light" w:hAnsi="等线 Light" w:cs="Times New Roman"/>
      <w:b/>
      <w:bCs/>
      <w:kern w:val="28"/>
      <w:sz w:val="32"/>
      <w:szCs w:val="32"/>
    </w:rPr>
  </w:style>
  <w:style w:type="character" w:customStyle="1" w:styleId="1Char">
    <w:name w:val="标题 1 Char"/>
    <w:basedOn w:val="a0"/>
    <w:link w:val="1"/>
    <w:uiPriority w:val="9"/>
    <w:rsid w:val="001D1AD2"/>
    <w:rPr>
      <w:rFonts w:ascii="等线 Light" w:eastAsia="等线 Light" w:hAnsi="等线 Light" w:cs="Times New Roman"/>
      <w:b/>
      <w:bCs/>
      <w:kern w:val="32"/>
      <w:sz w:val="32"/>
      <w:szCs w:val="32"/>
    </w:rPr>
  </w:style>
  <w:style w:type="character" w:customStyle="1" w:styleId="2Char">
    <w:name w:val="标题 2 Char"/>
    <w:basedOn w:val="a0"/>
    <w:link w:val="2"/>
    <w:uiPriority w:val="9"/>
    <w:rsid w:val="001D1AD2"/>
    <w:rPr>
      <w:rFonts w:ascii="等线 Light" w:eastAsia="等线 Light" w:hAnsi="等线 Light" w:cs="Times New Roman"/>
      <w:b/>
      <w:bCs/>
      <w:i/>
      <w:iCs/>
      <w:sz w:val="28"/>
      <w:szCs w:val="28"/>
    </w:rPr>
  </w:style>
  <w:style w:type="character" w:styleId="a4">
    <w:name w:val="Hyperlink"/>
    <w:basedOn w:val="a0"/>
    <w:uiPriority w:val="99"/>
    <w:unhideWhenUsed/>
    <w:rsid w:val="00555797"/>
    <w:rPr>
      <w:color w:val="0563C1"/>
      <w:u w:val="single"/>
    </w:rPr>
  </w:style>
  <w:style w:type="character" w:customStyle="1" w:styleId="UnresolvedMention">
    <w:name w:val="Unresolved Mention"/>
    <w:basedOn w:val="a0"/>
    <w:uiPriority w:val="99"/>
    <w:semiHidden/>
    <w:unhideWhenUsed/>
    <w:rsid w:val="00555797"/>
    <w:rPr>
      <w:color w:val="605E5C"/>
      <w:shd w:val="clear" w:color="auto" w:fill="E1DFDD"/>
    </w:rPr>
  </w:style>
  <w:style w:type="character" w:customStyle="1" w:styleId="3Char">
    <w:name w:val="标题 3 Char"/>
    <w:basedOn w:val="a0"/>
    <w:link w:val="3"/>
    <w:uiPriority w:val="9"/>
    <w:semiHidden/>
    <w:rsid w:val="001D1AD2"/>
    <w:rPr>
      <w:rFonts w:ascii="等线 Light" w:eastAsia="等线 Light" w:hAnsi="等线 Light" w:cs="Times New Roman"/>
      <w:b/>
      <w:bCs/>
      <w:sz w:val="26"/>
      <w:szCs w:val="26"/>
    </w:rPr>
  </w:style>
  <w:style w:type="character" w:customStyle="1" w:styleId="4Char">
    <w:name w:val="标题 4 Char"/>
    <w:basedOn w:val="a0"/>
    <w:link w:val="4"/>
    <w:uiPriority w:val="9"/>
    <w:semiHidden/>
    <w:rsid w:val="001D1AD2"/>
    <w:rPr>
      <w:rFonts w:cs="Times New Roman"/>
      <w:b/>
      <w:bCs/>
      <w:sz w:val="28"/>
      <w:szCs w:val="28"/>
    </w:rPr>
  </w:style>
  <w:style w:type="character" w:customStyle="1" w:styleId="5Char">
    <w:name w:val="标题 5 Char"/>
    <w:basedOn w:val="a0"/>
    <w:link w:val="5"/>
    <w:uiPriority w:val="9"/>
    <w:semiHidden/>
    <w:rsid w:val="001D1AD2"/>
    <w:rPr>
      <w:rFonts w:cs="Times New Roman"/>
      <w:b/>
      <w:bCs/>
      <w:i/>
      <w:iCs/>
      <w:sz w:val="26"/>
      <w:szCs w:val="26"/>
    </w:rPr>
  </w:style>
  <w:style w:type="character" w:customStyle="1" w:styleId="6Char">
    <w:name w:val="标题 6 Char"/>
    <w:basedOn w:val="a0"/>
    <w:link w:val="6"/>
    <w:uiPriority w:val="9"/>
    <w:semiHidden/>
    <w:rsid w:val="001D1AD2"/>
    <w:rPr>
      <w:rFonts w:cs="Times New Roman"/>
      <w:b/>
      <w:bCs/>
    </w:rPr>
  </w:style>
  <w:style w:type="character" w:customStyle="1" w:styleId="7Char">
    <w:name w:val="标题 7 Char"/>
    <w:basedOn w:val="a0"/>
    <w:link w:val="7"/>
    <w:uiPriority w:val="9"/>
    <w:semiHidden/>
    <w:rsid w:val="001D1AD2"/>
    <w:rPr>
      <w:rFonts w:cs="Times New Roman"/>
      <w:sz w:val="24"/>
      <w:szCs w:val="24"/>
    </w:rPr>
  </w:style>
  <w:style w:type="character" w:customStyle="1" w:styleId="8Char">
    <w:name w:val="标题 8 Char"/>
    <w:basedOn w:val="a0"/>
    <w:link w:val="8"/>
    <w:uiPriority w:val="9"/>
    <w:semiHidden/>
    <w:rsid w:val="001D1AD2"/>
    <w:rPr>
      <w:rFonts w:cs="Times New Roman"/>
      <w:i/>
      <w:iCs/>
      <w:sz w:val="24"/>
      <w:szCs w:val="24"/>
    </w:rPr>
  </w:style>
  <w:style w:type="character" w:customStyle="1" w:styleId="9Char">
    <w:name w:val="标题 9 Char"/>
    <w:basedOn w:val="a0"/>
    <w:link w:val="9"/>
    <w:uiPriority w:val="9"/>
    <w:semiHidden/>
    <w:rsid w:val="001D1AD2"/>
    <w:rPr>
      <w:rFonts w:ascii="等线 Light" w:eastAsia="等线 Light" w:hAnsi="等线 Light" w:cs="Times New Roman"/>
    </w:rPr>
  </w:style>
  <w:style w:type="paragraph" w:styleId="a5">
    <w:name w:val="caption"/>
    <w:basedOn w:val="a"/>
    <w:next w:val="a"/>
    <w:uiPriority w:val="35"/>
    <w:semiHidden/>
    <w:unhideWhenUsed/>
    <w:rsid w:val="001D1AD2"/>
    <w:pPr>
      <w:spacing w:after="200"/>
    </w:pPr>
    <w:rPr>
      <w:i/>
      <w:iCs/>
      <w:color w:val="44546A"/>
      <w:sz w:val="18"/>
      <w:szCs w:val="18"/>
    </w:rPr>
  </w:style>
  <w:style w:type="paragraph" w:styleId="a6">
    <w:name w:val="Subtitle"/>
    <w:basedOn w:val="a"/>
    <w:next w:val="a"/>
    <w:link w:val="Char0"/>
    <w:uiPriority w:val="11"/>
    <w:qFormat/>
    <w:rsid w:val="001D1AD2"/>
    <w:pPr>
      <w:spacing w:after="60"/>
      <w:jc w:val="center"/>
      <w:outlineLvl w:val="1"/>
    </w:pPr>
    <w:rPr>
      <w:rFonts w:ascii="等线 Light" w:eastAsia="等线 Light" w:hAnsi="等线 Light"/>
    </w:rPr>
  </w:style>
  <w:style w:type="character" w:customStyle="1" w:styleId="Char0">
    <w:name w:val="副标题 Char"/>
    <w:basedOn w:val="a0"/>
    <w:link w:val="a6"/>
    <w:uiPriority w:val="11"/>
    <w:rsid w:val="001D1AD2"/>
    <w:rPr>
      <w:rFonts w:ascii="等线 Light" w:eastAsia="等线 Light" w:hAnsi="等线 Light"/>
      <w:sz w:val="24"/>
      <w:szCs w:val="24"/>
    </w:rPr>
  </w:style>
  <w:style w:type="character" w:styleId="a7">
    <w:name w:val="Strong"/>
    <w:basedOn w:val="a0"/>
    <w:uiPriority w:val="22"/>
    <w:qFormat/>
    <w:rsid w:val="001D1AD2"/>
    <w:rPr>
      <w:b/>
      <w:bCs/>
    </w:rPr>
  </w:style>
  <w:style w:type="character" w:styleId="a8">
    <w:name w:val="Emphasis"/>
    <w:basedOn w:val="a0"/>
    <w:uiPriority w:val="20"/>
    <w:qFormat/>
    <w:rsid w:val="001D1AD2"/>
    <w:rPr>
      <w:rFonts w:ascii="等线" w:hAnsi="等线"/>
      <w:b/>
      <w:i/>
      <w:iCs/>
    </w:rPr>
  </w:style>
  <w:style w:type="paragraph" w:styleId="a9">
    <w:name w:val="No Spacing"/>
    <w:basedOn w:val="a"/>
    <w:uiPriority w:val="1"/>
    <w:qFormat/>
    <w:rsid w:val="001D1AD2"/>
    <w:rPr>
      <w:szCs w:val="32"/>
    </w:rPr>
  </w:style>
  <w:style w:type="paragraph" w:styleId="aa">
    <w:name w:val="Quote"/>
    <w:basedOn w:val="a"/>
    <w:next w:val="a"/>
    <w:link w:val="Char1"/>
    <w:uiPriority w:val="29"/>
    <w:qFormat/>
    <w:rsid w:val="001D1AD2"/>
    <w:rPr>
      <w:i/>
    </w:rPr>
  </w:style>
  <w:style w:type="character" w:customStyle="1" w:styleId="Char1">
    <w:name w:val="引用 Char"/>
    <w:basedOn w:val="a0"/>
    <w:link w:val="aa"/>
    <w:uiPriority w:val="29"/>
    <w:rsid w:val="001D1AD2"/>
    <w:rPr>
      <w:i/>
      <w:sz w:val="24"/>
      <w:szCs w:val="24"/>
    </w:rPr>
  </w:style>
  <w:style w:type="paragraph" w:styleId="ab">
    <w:name w:val="Intense Quote"/>
    <w:basedOn w:val="a"/>
    <w:next w:val="a"/>
    <w:link w:val="Char2"/>
    <w:uiPriority w:val="30"/>
    <w:qFormat/>
    <w:rsid w:val="001D1AD2"/>
    <w:pPr>
      <w:ind w:left="720" w:right="720"/>
    </w:pPr>
    <w:rPr>
      <w:b/>
      <w:i/>
      <w:szCs w:val="22"/>
    </w:rPr>
  </w:style>
  <w:style w:type="character" w:customStyle="1" w:styleId="Char2">
    <w:name w:val="明显引用 Char"/>
    <w:basedOn w:val="a0"/>
    <w:link w:val="ab"/>
    <w:uiPriority w:val="30"/>
    <w:rsid w:val="001D1AD2"/>
    <w:rPr>
      <w:b/>
      <w:i/>
      <w:sz w:val="24"/>
    </w:rPr>
  </w:style>
  <w:style w:type="character" w:styleId="ac">
    <w:name w:val="Subtle Emphasis"/>
    <w:uiPriority w:val="19"/>
    <w:qFormat/>
    <w:rsid w:val="001D1AD2"/>
    <w:rPr>
      <w:i/>
      <w:color w:val="5A5A5A"/>
    </w:rPr>
  </w:style>
  <w:style w:type="character" w:styleId="ad">
    <w:name w:val="Intense Emphasis"/>
    <w:basedOn w:val="a0"/>
    <w:uiPriority w:val="21"/>
    <w:qFormat/>
    <w:rsid w:val="001D1AD2"/>
    <w:rPr>
      <w:b/>
      <w:i/>
      <w:sz w:val="24"/>
      <w:szCs w:val="24"/>
      <w:u w:val="single"/>
    </w:rPr>
  </w:style>
  <w:style w:type="character" w:styleId="ae">
    <w:name w:val="Subtle Reference"/>
    <w:basedOn w:val="a0"/>
    <w:uiPriority w:val="31"/>
    <w:qFormat/>
    <w:rsid w:val="001D1AD2"/>
    <w:rPr>
      <w:sz w:val="24"/>
      <w:szCs w:val="24"/>
      <w:u w:val="single"/>
    </w:rPr>
  </w:style>
  <w:style w:type="character" w:styleId="af">
    <w:name w:val="Intense Reference"/>
    <w:basedOn w:val="a0"/>
    <w:uiPriority w:val="32"/>
    <w:qFormat/>
    <w:rsid w:val="001D1AD2"/>
    <w:rPr>
      <w:b/>
      <w:sz w:val="24"/>
      <w:u w:val="single"/>
    </w:rPr>
  </w:style>
  <w:style w:type="character" w:styleId="af0">
    <w:name w:val="Book Title"/>
    <w:basedOn w:val="a0"/>
    <w:uiPriority w:val="33"/>
    <w:qFormat/>
    <w:rsid w:val="001D1AD2"/>
    <w:rPr>
      <w:rFonts w:ascii="等线 Light" w:eastAsia="等线 Light" w:hAnsi="等线 Light"/>
      <w:b/>
      <w:i/>
      <w:sz w:val="24"/>
      <w:szCs w:val="24"/>
    </w:rPr>
  </w:style>
  <w:style w:type="paragraph" w:styleId="TOC">
    <w:name w:val="TOC Heading"/>
    <w:basedOn w:val="1"/>
    <w:next w:val="a"/>
    <w:uiPriority w:val="39"/>
    <w:semiHidden/>
    <w:unhideWhenUsed/>
    <w:qFormat/>
    <w:rsid w:val="001D1AD2"/>
    <w:pPr>
      <w:outlineLvl w:val="9"/>
    </w:pPr>
  </w:style>
  <w:style w:type="paragraph" w:styleId="af1">
    <w:name w:val="List Paragraph"/>
    <w:basedOn w:val="a"/>
    <w:uiPriority w:val="34"/>
    <w:qFormat/>
    <w:rsid w:val="001D1AD2"/>
    <w:pPr>
      <w:ind w:left="720"/>
      <w:contextualSpacing/>
    </w:pPr>
  </w:style>
  <w:style w:type="paragraph" w:styleId="af2">
    <w:name w:val="header"/>
    <w:basedOn w:val="a"/>
    <w:link w:val="Char3"/>
    <w:uiPriority w:val="99"/>
    <w:semiHidden/>
    <w:unhideWhenUsed/>
    <w:rsid w:val="00695DD4"/>
    <w:pPr>
      <w:pBdr>
        <w:bottom w:val="single" w:sz="6" w:space="1" w:color="auto"/>
      </w:pBdr>
      <w:tabs>
        <w:tab w:val="center" w:pos="4153"/>
        <w:tab w:val="right" w:pos="8306"/>
      </w:tabs>
      <w:snapToGrid w:val="0"/>
      <w:jc w:val="center"/>
    </w:pPr>
    <w:rPr>
      <w:sz w:val="18"/>
      <w:szCs w:val="18"/>
    </w:rPr>
  </w:style>
  <w:style w:type="character" w:customStyle="1" w:styleId="Char3">
    <w:name w:val="页眉 Char"/>
    <w:basedOn w:val="a0"/>
    <w:link w:val="af2"/>
    <w:uiPriority w:val="99"/>
    <w:semiHidden/>
    <w:rsid w:val="00695DD4"/>
    <w:rPr>
      <w:sz w:val="18"/>
      <w:szCs w:val="18"/>
    </w:rPr>
  </w:style>
  <w:style w:type="paragraph" w:styleId="af3">
    <w:name w:val="footer"/>
    <w:basedOn w:val="a"/>
    <w:link w:val="Char4"/>
    <w:uiPriority w:val="99"/>
    <w:semiHidden/>
    <w:unhideWhenUsed/>
    <w:rsid w:val="00695DD4"/>
    <w:pPr>
      <w:tabs>
        <w:tab w:val="center" w:pos="4153"/>
        <w:tab w:val="right" w:pos="8306"/>
      </w:tabs>
      <w:snapToGrid w:val="0"/>
    </w:pPr>
    <w:rPr>
      <w:sz w:val="18"/>
      <w:szCs w:val="18"/>
    </w:rPr>
  </w:style>
  <w:style w:type="character" w:customStyle="1" w:styleId="Char4">
    <w:name w:val="页脚 Char"/>
    <w:basedOn w:val="a0"/>
    <w:link w:val="af3"/>
    <w:uiPriority w:val="99"/>
    <w:semiHidden/>
    <w:rsid w:val="00695DD4"/>
    <w:rPr>
      <w:sz w:val="18"/>
      <w:szCs w:val="18"/>
    </w:rPr>
  </w:style>
  <w:style w:type="paragraph" w:styleId="af4">
    <w:name w:val="Balloon Text"/>
    <w:basedOn w:val="a"/>
    <w:link w:val="Char5"/>
    <w:uiPriority w:val="99"/>
    <w:semiHidden/>
    <w:unhideWhenUsed/>
    <w:rsid w:val="00695DD4"/>
    <w:rPr>
      <w:sz w:val="18"/>
      <w:szCs w:val="18"/>
    </w:rPr>
  </w:style>
  <w:style w:type="character" w:customStyle="1" w:styleId="Char5">
    <w:name w:val="批注框文本 Char"/>
    <w:basedOn w:val="a0"/>
    <w:link w:val="af4"/>
    <w:uiPriority w:val="99"/>
    <w:semiHidden/>
    <w:rsid w:val="00695DD4"/>
    <w:rPr>
      <w:sz w:val="18"/>
      <w:szCs w:val="18"/>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zjzwfw.gov.cn/zjzw/dept/query.do?deptId=002482170&amp;webId=1&amp;tabid=44309" TargetMode="External"/><Relationship Id="rId12" Type="http://schemas.openxmlformats.org/officeDocument/2006/relationships/hyperlink" Target="http://jh.zjzwfw.gov.cn/art/2017/11/10/art_49619_312538.html"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fw.zjhrss.gov.cn/;jsessionid=A65CA687013A39B132004B79C4392E39?resSys=%2Fr%2Fcms&amp;zbdw=%E6%B5%99%E6%B1%9F%E7%9C%81%E4%BA%BA%E5%8A%9B%E8%B5%84%E6%BA%90%E5%92%8C%E7%A4%BE%E4%BC%9A%E4%BF%9D%E9%9A%9C%E5%8E%85&amp;num=0&amp;bah=%E6%B5%99ICP%E5%A4%8709110377&amp;locale=zh_CN&amp;lxwm=http%3A%2F%2Fwww.zjhrss.gov.cn%2Fcol%2Fcol1389735%2Findex.html&amp;ysl=35&amp;sh=0&amp;sl=0&amp;dtj=0&amp;bqsy=%E6%B5%99%E6%B1%9F%E7%9C%81%E4%BA%BA%E5%8A%9B%E8%B5%84%E6%BA%90%E5%92%8C%E7%A4%BE%E4%BC%9A%E4%BF%9D%E9%9A%9C%E5%8E%85&amp;cbdw=%E6%B5%99%E6%B1%9F%E7%9C%81%E4%BA%BA%E5%8A%9B%E8%B5%84%E6%BA%90%E5%92%8C%E7%A4%BE%E4%BC%9A%E4%BF%9D%E9%9A%9C%E4%BF%A1%E6%81%AF%E4%B8%AD%E5%BF%83&amp;dpj=20&amp;res=r%2Fcms%2Fwww%2Fred&amp;bod509=1&amp;ystk=http%3A%2F%2Fwww.zjhrss.gov.cn%2Fcol%2Fcol1389737%2Findex.html&amp;_start_time=1528036779747&amp;mzsm=http%3A%2F%2Fwww.zjhrss.gov.cn%2Fcol%2Fcol1389736%2Findex.html&amp;location=http%3A%2F%2Ffw.zjhrss.gov.cn%2Ftyfsrz%2Ffrlogin.jspx&amp;base" TargetMode="External"/><Relationship Id="rId14"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9</Pages>
  <Words>575</Words>
  <Characters>3283</Characters>
  <Application>Microsoft Office Word</Application>
  <DocSecurity>0</DocSecurity>
  <Lines>27</Lines>
  <Paragraphs>7</Paragraphs>
  <ScaleCrop>false</ScaleCrop>
  <Company>Microsoft</Company>
  <LinksUpToDate>false</LinksUpToDate>
  <CharactersWithSpaces>3851</CharactersWithSpaces>
  <SharedDoc>false</SharedDoc>
  <HLinks>
    <vt:vector size="18" baseType="variant">
      <vt:variant>
        <vt:i4>393299</vt:i4>
      </vt:variant>
      <vt:variant>
        <vt:i4>6</vt:i4>
      </vt:variant>
      <vt:variant>
        <vt:i4>0</vt:i4>
      </vt:variant>
      <vt:variant>
        <vt:i4>5</vt:i4>
      </vt:variant>
      <vt:variant>
        <vt:lpwstr>http://jh.zjzwfw.gov.cn/art/2017/11/10/art_49619_312538.html</vt:lpwstr>
      </vt:variant>
      <vt:variant>
        <vt:lpwstr/>
      </vt:variant>
      <vt:variant>
        <vt:i4>2228341</vt:i4>
      </vt:variant>
      <vt:variant>
        <vt:i4>3</vt:i4>
      </vt:variant>
      <vt:variant>
        <vt:i4>0</vt:i4>
      </vt:variant>
      <vt:variant>
        <vt:i4>5</vt:i4>
      </vt:variant>
      <vt:variant>
        <vt:lpwstr>http://fw.zjhrss.gov.cn/;jsessionid=A65CA687013A39B132004B79C4392E39?resSys=%2Fr%2Fcms&amp;zbdw=%E6%B5%99%E6%B1%9F%E7%9C%81%E4%BA%BA%E5%8A%9B%E8%B5%84%E6%BA%90%E5%92%8C%E7%A4%BE%E4%BC%9A%E4%BF%9D%E9%9A%9C%E5%8E%85&amp;num=0&amp;bah=%E6%B5%99ICP%E5%A4%8709110377&amp;locale=zh_CN&amp;lxwm=http%3A%2F%2Fwww.zjhrss.gov.cn%2Fcol%2Fcol1389735%2Findex.html&amp;ysl=35&amp;sh=0&amp;sl=0&amp;dtj=0&amp;bqsy=%E6%B5%99%E6%B1%9F%E7%9C%81%E4%BA%BA%E5%8A%9B%E8%B5%84%E6%BA%90%E5%92%8C%E7%A4%BE%E4%BC%9A%E4%BF%9D%E9%9A%9C%E5%8E%85&amp;cbdw=%E6%B5%99%E6%B1%9F%E7%9C%81%E4%BA%BA%E5%8A%9B%E8%B5%84%E6%BA%90%E5%92%8C%E7%A4%BE%E4%BC%9A%E4%BF%9D%E9%9A%9C%E4%BF%A1%E6%81%AF%E4%B8%AD%E5%BF%83&amp;dpj=20&amp;res=r%2Fcms%2Fwww%2Fred&amp;bod509=1&amp;ystk=http%3A%2F%2Fwww.zjhrss.gov.cn%2Fcol%2Fcol1389737%2Findex.html&amp;_start_time=1528036779747&amp;mzsm=http%3A%2F%2Fwww.zjhrss.gov.cn%2Fcol%2Fcol1389736%2Findex.html&amp;location=http%3A%2F%2Ffw.zjhrss.gov.cn%2Ftyfsrz%2Ffrlogin.jspx&amp;base</vt:lpwstr>
      </vt:variant>
      <vt:variant>
        <vt:lpwstr/>
      </vt:variant>
      <vt:variant>
        <vt:i4>393286</vt:i4>
      </vt:variant>
      <vt:variant>
        <vt:i4>0</vt:i4>
      </vt:variant>
      <vt:variant>
        <vt:i4>0</vt:i4>
      </vt:variant>
      <vt:variant>
        <vt:i4>5</vt:i4>
      </vt:variant>
      <vt:variant>
        <vt:lpwstr>http://www.zjzwfw.gov.cn/zjzw/dept/query.do?deptId=002482170&amp;webId=1&amp;tabid=44309</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 Blair</dc:creator>
  <cp:lastModifiedBy>匿名用户</cp:lastModifiedBy>
  <cp:revision>3</cp:revision>
  <dcterms:created xsi:type="dcterms:W3CDTF">2018-08-31T02:30:00Z</dcterms:created>
  <dcterms:modified xsi:type="dcterms:W3CDTF">2018-08-31T07:52:00Z</dcterms:modified>
</cp:coreProperties>
</file>