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2D5" w:rsidRDefault="00AC2D66" w:rsidP="00E95A5A">
      <w:pPr>
        <w:spacing w:line="310" w:lineRule="exact"/>
        <w:jc w:val="left"/>
      </w:pPr>
      <w:r>
        <w:rPr>
          <w:rFonts w:hint="eastAsia"/>
        </w:rPr>
        <w:t xml:space="preserve">   </w:t>
      </w:r>
      <w:r w:rsidR="00900851">
        <w:rPr>
          <w:rFonts w:hint="eastAsia"/>
        </w:rPr>
        <w:t xml:space="preserve">                          </w:t>
      </w:r>
    </w:p>
    <w:p w:rsidR="00EC52D5" w:rsidRDefault="00EC52D5">
      <w:pPr>
        <w:jc w:val="center"/>
        <w:rPr>
          <w:rFonts w:eastAsia="方正书宋简体"/>
          <w:szCs w:val="21"/>
        </w:rPr>
      </w:pPr>
    </w:p>
    <w:p w:rsidR="00EC52D5" w:rsidRDefault="00EC52D5">
      <w:pPr>
        <w:jc w:val="center"/>
        <w:rPr>
          <w:rFonts w:ascii="宋体" w:hAnsi="宋体" w:cs="宋体"/>
          <w:b/>
          <w:bCs/>
          <w:sz w:val="52"/>
          <w:szCs w:val="52"/>
        </w:rPr>
      </w:pPr>
      <w:r>
        <w:rPr>
          <w:rFonts w:ascii="宋体" w:hAnsi="宋体" w:cs="宋体" w:hint="eastAsia"/>
          <w:b/>
          <w:bCs/>
          <w:sz w:val="52"/>
          <w:szCs w:val="52"/>
        </w:rPr>
        <w:t>全省“最多跑一次”事项“八统一”梳理表(</w:t>
      </w:r>
      <w:r w:rsidR="00F74DF8">
        <w:rPr>
          <w:rFonts w:ascii="宋体" w:hAnsi="宋体" w:cs="宋体" w:hint="eastAsia"/>
          <w:b/>
          <w:bCs/>
          <w:sz w:val="52"/>
          <w:szCs w:val="52"/>
        </w:rPr>
        <w:t>法人</w:t>
      </w:r>
      <w:r>
        <w:rPr>
          <w:rFonts w:ascii="宋体" w:hAnsi="宋体" w:cs="宋体" w:hint="eastAsia"/>
          <w:b/>
          <w:bCs/>
          <w:sz w:val="52"/>
          <w:szCs w:val="52"/>
        </w:rPr>
        <w:t>)</w:t>
      </w:r>
    </w:p>
    <w:tbl>
      <w:tblPr>
        <w:tblW w:w="207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1250"/>
        <w:gridCol w:w="1306"/>
        <w:gridCol w:w="1701"/>
        <w:gridCol w:w="3544"/>
        <w:gridCol w:w="992"/>
        <w:gridCol w:w="2552"/>
        <w:gridCol w:w="1134"/>
        <w:gridCol w:w="3544"/>
        <w:gridCol w:w="850"/>
        <w:gridCol w:w="851"/>
        <w:gridCol w:w="708"/>
        <w:gridCol w:w="1134"/>
        <w:gridCol w:w="1138"/>
      </w:tblGrid>
      <w:tr w:rsidR="00643E66" w:rsidTr="0021334E">
        <w:trPr>
          <w:trHeight w:val="340"/>
          <w:tblHeader/>
          <w:jc w:val="center"/>
        </w:trPr>
        <w:tc>
          <w:tcPr>
            <w:tcW w:w="1250" w:type="dxa"/>
            <w:vMerge w:val="restart"/>
            <w:vAlign w:val="center"/>
          </w:tcPr>
          <w:p w:rsidR="00643E66" w:rsidRDefault="00643E66" w:rsidP="0021334E">
            <w:pPr>
              <w:spacing w:line="280" w:lineRule="exact"/>
              <w:jc w:val="center"/>
              <w:rPr>
                <w:rFonts w:ascii="黑体" w:eastAsia="黑体"/>
                <w:sz w:val="24"/>
              </w:rPr>
            </w:pPr>
            <w:r>
              <w:rPr>
                <w:rFonts w:ascii="黑体" w:eastAsia="黑体" w:hint="eastAsia"/>
                <w:sz w:val="24"/>
              </w:rPr>
              <w:t>主项名称</w:t>
            </w:r>
          </w:p>
        </w:tc>
        <w:tc>
          <w:tcPr>
            <w:tcW w:w="1306" w:type="dxa"/>
            <w:vMerge w:val="restart"/>
            <w:vAlign w:val="center"/>
          </w:tcPr>
          <w:p w:rsidR="00643E66" w:rsidRDefault="00643E66" w:rsidP="0021334E">
            <w:pPr>
              <w:spacing w:line="280" w:lineRule="exact"/>
              <w:jc w:val="center"/>
              <w:rPr>
                <w:rFonts w:ascii="黑体" w:eastAsia="黑体"/>
                <w:sz w:val="24"/>
              </w:rPr>
            </w:pPr>
            <w:r>
              <w:rPr>
                <w:rFonts w:ascii="黑体" w:eastAsia="黑体" w:hint="eastAsia"/>
                <w:sz w:val="24"/>
              </w:rPr>
              <w:t>子项名称</w:t>
            </w:r>
          </w:p>
        </w:tc>
        <w:tc>
          <w:tcPr>
            <w:tcW w:w="1701" w:type="dxa"/>
            <w:vMerge w:val="restart"/>
            <w:vAlign w:val="center"/>
          </w:tcPr>
          <w:p w:rsidR="00643E66" w:rsidRDefault="00643E66" w:rsidP="0021334E">
            <w:pPr>
              <w:spacing w:line="280" w:lineRule="exact"/>
              <w:jc w:val="center"/>
              <w:rPr>
                <w:rFonts w:ascii="黑体" w:eastAsia="黑体"/>
                <w:sz w:val="24"/>
              </w:rPr>
            </w:pPr>
            <w:r>
              <w:rPr>
                <w:rFonts w:ascii="黑体" w:eastAsia="黑体" w:hint="eastAsia"/>
                <w:sz w:val="24"/>
              </w:rPr>
              <w:t>经办依据</w:t>
            </w:r>
          </w:p>
        </w:tc>
        <w:tc>
          <w:tcPr>
            <w:tcW w:w="4536" w:type="dxa"/>
            <w:gridSpan w:val="2"/>
            <w:vAlign w:val="center"/>
          </w:tcPr>
          <w:p w:rsidR="00643E66" w:rsidRDefault="00643E66" w:rsidP="0021334E">
            <w:pPr>
              <w:spacing w:line="280" w:lineRule="exact"/>
              <w:jc w:val="center"/>
              <w:rPr>
                <w:rFonts w:ascii="黑体" w:eastAsia="黑体"/>
                <w:sz w:val="24"/>
              </w:rPr>
            </w:pPr>
            <w:r>
              <w:rPr>
                <w:rFonts w:ascii="黑体" w:eastAsia="黑体" w:hint="eastAsia"/>
                <w:sz w:val="24"/>
              </w:rPr>
              <w:t>原经办所需材料</w:t>
            </w:r>
          </w:p>
        </w:tc>
        <w:tc>
          <w:tcPr>
            <w:tcW w:w="7230" w:type="dxa"/>
            <w:gridSpan w:val="3"/>
            <w:vAlign w:val="center"/>
          </w:tcPr>
          <w:p w:rsidR="00643E66" w:rsidRDefault="00643E66" w:rsidP="0021334E">
            <w:pPr>
              <w:spacing w:line="280" w:lineRule="exact"/>
              <w:jc w:val="center"/>
              <w:rPr>
                <w:rFonts w:ascii="黑体" w:eastAsia="黑体"/>
                <w:sz w:val="24"/>
              </w:rPr>
            </w:pPr>
            <w:r>
              <w:rPr>
                <w:rFonts w:ascii="黑体" w:eastAsia="黑体" w:hint="eastAsia"/>
                <w:sz w:val="24"/>
              </w:rPr>
              <w:t>梳理后经办所需材料</w:t>
            </w:r>
          </w:p>
        </w:tc>
        <w:tc>
          <w:tcPr>
            <w:tcW w:w="1701" w:type="dxa"/>
            <w:gridSpan w:val="2"/>
            <w:vAlign w:val="center"/>
          </w:tcPr>
          <w:p w:rsidR="00643E66" w:rsidRDefault="00643E66" w:rsidP="0021334E">
            <w:pPr>
              <w:spacing w:line="280" w:lineRule="exact"/>
              <w:jc w:val="center"/>
              <w:rPr>
                <w:rFonts w:ascii="黑体" w:eastAsia="黑体"/>
                <w:sz w:val="24"/>
              </w:rPr>
            </w:pPr>
            <w:r>
              <w:rPr>
                <w:rFonts w:ascii="黑体" w:eastAsia="黑体" w:hint="eastAsia"/>
                <w:sz w:val="24"/>
              </w:rPr>
              <w:t>办理时限</w:t>
            </w:r>
          </w:p>
        </w:tc>
        <w:tc>
          <w:tcPr>
            <w:tcW w:w="708" w:type="dxa"/>
            <w:vMerge w:val="restart"/>
            <w:vAlign w:val="center"/>
          </w:tcPr>
          <w:p w:rsidR="00643E66" w:rsidRDefault="00643E66" w:rsidP="0021334E">
            <w:pPr>
              <w:spacing w:line="280" w:lineRule="exact"/>
              <w:jc w:val="center"/>
              <w:rPr>
                <w:rFonts w:ascii="黑体" w:eastAsia="黑体"/>
                <w:sz w:val="24"/>
              </w:rPr>
            </w:pPr>
            <w:r>
              <w:rPr>
                <w:rFonts w:ascii="黑体" w:eastAsia="黑体" w:hint="eastAsia"/>
                <w:sz w:val="24"/>
              </w:rPr>
              <w:t>是否实现跑零次</w:t>
            </w:r>
          </w:p>
        </w:tc>
        <w:tc>
          <w:tcPr>
            <w:tcW w:w="1134" w:type="dxa"/>
            <w:vMerge w:val="restart"/>
            <w:vAlign w:val="center"/>
          </w:tcPr>
          <w:p w:rsidR="00643E66" w:rsidRDefault="00643E66" w:rsidP="0021334E">
            <w:pPr>
              <w:spacing w:line="280" w:lineRule="exact"/>
              <w:jc w:val="center"/>
              <w:rPr>
                <w:rFonts w:ascii="黑体" w:eastAsia="黑体"/>
                <w:sz w:val="24"/>
              </w:rPr>
            </w:pPr>
            <w:r>
              <w:rPr>
                <w:rFonts w:ascii="黑体" w:eastAsia="黑体" w:hint="eastAsia"/>
                <w:sz w:val="24"/>
              </w:rPr>
              <w:t>省厅对口</w:t>
            </w:r>
          </w:p>
          <w:p w:rsidR="00643E66" w:rsidRDefault="00643E66" w:rsidP="0021334E">
            <w:pPr>
              <w:spacing w:line="280" w:lineRule="exact"/>
              <w:jc w:val="center"/>
              <w:rPr>
                <w:rFonts w:ascii="黑体" w:eastAsia="黑体"/>
                <w:sz w:val="24"/>
              </w:rPr>
            </w:pPr>
            <w:r>
              <w:rPr>
                <w:rFonts w:ascii="黑体" w:eastAsia="黑体" w:hint="eastAsia"/>
                <w:sz w:val="24"/>
              </w:rPr>
              <w:t>指导处室</w:t>
            </w:r>
          </w:p>
          <w:p w:rsidR="00643E66" w:rsidRDefault="00643E66" w:rsidP="0021334E">
            <w:pPr>
              <w:spacing w:line="280" w:lineRule="exact"/>
              <w:jc w:val="center"/>
              <w:rPr>
                <w:rFonts w:ascii="黑体" w:eastAsia="黑体"/>
                <w:sz w:val="24"/>
              </w:rPr>
            </w:pPr>
            <w:r>
              <w:rPr>
                <w:rFonts w:ascii="黑体" w:eastAsia="黑体" w:hint="eastAsia"/>
                <w:sz w:val="24"/>
              </w:rPr>
              <w:t>（单位）</w:t>
            </w:r>
          </w:p>
        </w:tc>
        <w:tc>
          <w:tcPr>
            <w:tcW w:w="1138" w:type="dxa"/>
            <w:vMerge w:val="restart"/>
            <w:vAlign w:val="center"/>
          </w:tcPr>
          <w:p w:rsidR="00643E66" w:rsidRDefault="00643E66" w:rsidP="0021334E">
            <w:pPr>
              <w:spacing w:line="280" w:lineRule="exact"/>
              <w:jc w:val="center"/>
              <w:rPr>
                <w:rFonts w:ascii="黑体" w:eastAsia="黑体"/>
                <w:sz w:val="24"/>
              </w:rPr>
            </w:pPr>
            <w:r>
              <w:rPr>
                <w:rFonts w:ascii="黑体" w:eastAsia="黑体" w:hint="eastAsia"/>
                <w:sz w:val="24"/>
              </w:rPr>
              <w:t>进一步精简、</w:t>
            </w:r>
          </w:p>
          <w:p w:rsidR="00643E66" w:rsidRDefault="00643E66" w:rsidP="0021334E">
            <w:pPr>
              <w:spacing w:line="280" w:lineRule="exact"/>
              <w:jc w:val="center"/>
              <w:rPr>
                <w:rFonts w:ascii="黑体" w:eastAsia="黑体"/>
                <w:sz w:val="24"/>
              </w:rPr>
            </w:pPr>
            <w:r>
              <w:rPr>
                <w:rFonts w:ascii="黑体" w:eastAsia="黑体" w:hint="eastAsia"/>
                <w:sz w:val="24"/>
              </w:rPr>
              <w:t>规范建议</w:t>
            </w:r>
          </w:p>
        </w:tc>
      </w:tr>
      <w:tr w:rsidR="00643E66" w:rsidTr="0021334E">
        <w:trPr>
          <w:trHeight w:val="340"/>
          <w:tblHeader/>
          <w:jc w:val="center"/>
        </w:trPr>
        <w:tc>
          <w:tcPr>
            <w:tcW w:w="1250" w:type="dxa"/>
            <w:vMerge/>
            <w:vAlign w:val="center"/>
          </w:tcPr>
          <w:p w:rsidR="00643E66" w:rsidRDefault="00643E66" w:rsidP="0021334E">
            <w:pPr>
              <w:rPr>
                <w:sz w:val="24"/>
              </w:rPr>
            </w:pPr>
          </w:p>
        </w:tc>
        <w:tc>
          <w:tcPr>
            <w:tcW w:w="1306" w:type="dxa"/>
            <w:vMerge/>
          </w:tcPr>
          <w:p w:rsidR="00643E66" w:rsidRDefault="00643E66" w:rsidP="0021334E">
            <w:pPr>
              <w:rPr>
                <w:sz w:val="24"/>
              </w:rPr>
            </w:pPr>
          </w:p>
        </w:tc>
        <w:tc>
          <w:tcPr>
            <w:tcW w:w="1701" w:type="dxa"/>
            <w:vMerge/>
          </w:tcPr>
          <w:p w:rsidR="00643E66" w:rsidRDefault="00643E66" w:rsidP="0021334E">
            <w:pPr>
              <w:rPr>
                <w:sz w:val="24"/>
              </w:rPr>
            </w:pPr>
          </w:p>
        </w:tc>
        <w:tc>
          <w:tcPr>
            <w:tcW w:w="3544" w:type="dxa"/>
            <w:tcBorders>
              <w:bottom w:val="single" w:sz="4" w:space="0" w:color="auto"/>
            </w:tcBorders>
            <w:vAlign w:val="center"/>
          </w:tcPr>
          <w:p w:rsidR="00643E66" w:rsidRDefault="00643E66" w:rsidP="0021334E">
            <w:pPr>
              <w:spacing w:line="280" w:lineRule="exact"/>
              <w:jc w:val="center"/>
              <w:rPr>
                <w:rFonts w:ascii="黑体" w:eastAsia="黑体"/>
                <w:sz w:val="24"/>
              </w:rPr>
            </w:pPr>
            <w:r>
              <w:rPr>
                <w:rFonts w:ascii="黑体" w:eastAsia="黑体" w:hint="eastAsia"/>
                <w:sz w:val="24"/>
              </w:rPr>
              <w:t>材料明细</w:t>
            </w:r>
          </w:p>
        </w:tc>
        <w:tc>
          <w:tcPr>
            <w:tcW w:w="992" w:type="dxa"/>
            <w:vAlign w:val="center"/>
          </w:tcPr>
          <w:p w:rsidR="00643E66" w:rsidRDefault="00643E66" w:rsidP="0021334E">
            <w:pPr>
              <w:spacing w:line="280" w:lineRule="exact"/>
              <w:jc w:val="center"/>
              <w:rPr>
                <w:rFonts w:ascii="黑体" w:eastAsia="黑体"/>
                <w:sz w:val="24"/>
              </w:rPr>
            </w:pPr>
            <w:r>
              <w:rPr>
                <w:rFonts w:ascii="黑体" w:eastAsia="黑体" w:hint="eastAsia"/>
                <w:sz w:val="24"/>
              </w:rPr>
              <w:t>材料来源</w:t>
            </w:r>
          </w:p>
        </w:tc>
        <w:tc>
          <w:tcPr>
            <w:tcW w:w="2552" w:type="dxa"/>
            <w:vAlign w:val="center"/>
          </w:tcPr>
          <w:p w:rsidR="00643E66" w:rsidRDefault="00643E66" w:rsidP="0021334E">
            <w:pPr>
              <w:spacing w:line="280" w:lineRule="exact"/>
              <w:jc w:val="center"/>
              <w:rPr>
                <w:rFonts w:ascii="黑体" w:eastAsia="黑体"/>
                <w:sz w:val="24"/>
              </w:rPr>
            </w:pPr>
            <w:r>
              <w:rPr>
                <w:rFonts w:ascii="黑体" w:eastAsia="黑体" w:hint="eastAsia"/>
                <w:sz w:val="24"/>
              </w:rPr>
              <w:t>材料明细</w:t>
            </w:r>
          </w:p>
        </w:tc>
        <w:tc>
          <w:tcPr>
            <w:tcW w:w="1134" w:type="dxa"/>
            <w:vAlign w:val="center"/>
          </w:tcPr>
          <w:p w:rsidR="00643E66" w:rsidRDefault="00643E66" w:rsidP="0021334E">
            <w:pPr>
              <w:spacing w:line="280" w:lineRule="exact"/>
              <w:jc w:val="center"/>
              <w:rPr>
                <w:rFonts w:ascii="黑体" w:eastAsia="黑体"/>
                <w:sz w:val="24"/>
              </w:rPr>
            </w:pPr>
            <w:r>
              <w:rPr>
                <w:rFonts w:ascii="黑体" w:eastAsia="黑体" w:hint="eastAsia"/>
                <w:sz w:val="24"/>
              </w:rPr>
              <w:t>材料来源</w:t>
            </w:r>
          </w:p>
        </w:tc>
        <w:tc>
          <w:tcPr>
            <w:tcW w:w="3544" w:type="dxa"/>
            <w:vAlign w:val="center"/>
          </w:tcPr>
          <w:p w:rsidR="00643E66" w:rsidRDefault="00643E66" w:rsidP="0021334E">
            <w:pPr>
              <w:spacing w:line="280" w:lineRule="exact"/>
              <w:jc w:val="center"/>
              <w:rPr>
                <w:rFonts w:ascii="黑体" w:eastAsia="黑体"/>
                <w:sz w:val="24"/>
              </w:rPr>
            </w:pPr>
            <w:r>
              <w:rPr>
                <w:rFonts w:ascii="黑体" w:eastAsia="黑体" w:hint="eastAsia"/>
                <w:sz w:val="24"/>
              </w:rPr>
              <w:t>办理方式及材料</w:t>
            </w:r>
          </w:p>
          <w:p w:rsidR="00643E66" w:rsidRDefault="00643E66" w:rsidP="0021334E">
            <w:pPr>
              <w:spacing w:line="280" w:lineRule="exact"/>
              <w:jc w:val="center"/>
              <w:rPr>
                <w:rFonts w:ascii="黑体" w:eastAsia="黑体"/>
                <w:sz w:val="24"/>
              </w:rPr>
            </w:pPr>
            <w:r>
              <w:rPr>
                <w:rFonts w:ascii="黑体" w:eastAsia="黑体" w:hint="eastAsia"/>
                <w:sz w:val="24"/>
              </w:rPr>
              <w:t>信息获取方式说明</w:t>
            </w:r>
          </w:p>
        </w:tc>
        <w:tc>
          <w:tcPr>
            <w:tcW w:w="850" w:type="dxa"/>
            <w:vAlign w:val="center"/>
          </w:tcPr>
          <w:p w:rsidR="00643E66" w:rsidRDefault="00643E66" w:rsidP="0021334E">
            <w:pPr>
              <w:spacing w:line="280" w:lineRule="exact"/>
              <w:jc w:val="center"/>
              <w:rPr>
                <w:rFonts w:ascii="黑体" w:eastAsia="黑体"/>
                <w:sz w:val="24"/>
              </w:rPr>
            </w:pPr>
            <w:r>
              <w:rPr>
                <w:rFonts w:ascii="黑体" w:eastAsia="黑体" w:hint="eastAsia"/>
                <w:sz w:val="24"/>
              </w:rPr>
              <w:t>优化前</w:t>
            </w:r>
          </w:p>
        </w:tc>
        <w:tc>
          <w:tcPr>
            <w:tcW w:w="851" w:type="dxa"/>
            <w:vAlign w:val="center"/>
          </w:tcPr>
          <w:p w:rsidR="00643E66" w:rsidRDefault="00643E66" w:rsidP="0021334E">
            <w:pPr>
              <w:spacing w:line="280" w:lineRule="exact"/>
              <w:jc w:val="center"/>
              <w:rPr>
                <w:rFonts w:ascii="黑体" w:eastAsia="黑体"/>
                <w:sz w:val="24"/>
              </w:rPr>
            </w:pPr>
            <w:r>
              <w:rPr>
                <w:rFonts w:ascii="黑体" w:eastAsia="黑体" w:hint="eastAsia"/>
                <w:sz w:val="24"/>
              </w:rPr>
              <w:t>优化后</w:t>
            </w:r>
          </w:p>
        </w:tc>
        <w:tc>
          <w:tcPr>
            <w:tcW w:w="708" w:type="dxa"/>
            <w:vMerge/>
            <w:vAlign w:val="center"/>
          </w:tcPr>
          <w:p w:rsidR="00643E66" w:rsidRDefault="00643E66" w:rsidP="0021334E">
            <w:pPr>
              <w:rPr>
                <w:sz w:val="24"/>
              </w:rPr>
            </w:pPr>
          </w:p>
        </w:tc>
        <w:tc>
          <w:tcPr>
            <w:tcW w:w="1134" w:type="dxa"/>
            <w:vMerge/>
            <w:vAlign w:val="center"/>
          </w:tcPr>
          <w:p w:rsidR="00643E66" w:rsidRDefault="00643E66" w:rsidP="0021334E">
            <w:pPr>
              <w:rPr>
                <w:sz w:val="24"/>
              </w:rPr>
            </w:pPr>
          </w:p>
        </w:tc>
        <w:tc>
          <w:tcPr>
            <w:tcW w:w="1138" w:type="dxa"/>
            <w:vMerge/>
            <w:vAlign w:val="center"/>
          </w:tcPr>
          <w:p w:rsidR="00643E66" w:rsidRDefault="00643E66" w:rsidP="0021334E">
            <w:pPr>
              <w:rPr>
                <w:sz w:val="24"/>
              </w:rPr>
            </w:pPr>
          </w:p>
        </w:tc>
      </w:tr>
      <w:tr w:rsidR="00643E66" w:rsidTr="00A136C8">
        <w:trPr>
          <w:trHeight w:val="500"/>
          <w:jc w:val="center"/>
        </w:trPr>
        <w:tc>
          <w:tcPr>
            <w:tcW w:w="1250" w:type="dxa"/>
            <w:vMerge w:val="restart"/>
            <w:vAlign w:val="center"/>
          </w:tcPr>
          <w:p w:rsidR="00643E66" w:rsidRDefault="00E95A5A" w:rsidP="000E299F">
            <w:pPr>
              <w:spacing w:line="300" w:lineRule="exact"/>
              <w:jc w:val="left"/>
              <w:rPr>
                <w:rFonts w:ascii="仿宋" w:eastAsia="仿宋" w:hAnsi="仿宋" w:cs="仿宋"/>
                <w:sz w:val="24"/>
              </w:rPr>
            </w:pPr>
            <w:r>
              <w:rPr>
                <w:rFonts w:ascii="仿宋" w:eastAsia="仿宋" w:hAnsi="仿宋" w:cs="仿宋" w:hint="eastAsia"/>
                <w:sz w:val="24"/>
              </w:rPr>
              <w:t>2</w:t>
            </w:r>
            <w:r w:rsidR="00643E66">
              <w:rPr>
                <w:rFonts w:ascii="仿宋" w:eastAsia="仿宋" w:hAnsi="仿宋" w:cs="仿宋" w:hint="eastAsia"/>
                <w:sz w:val="24"/>
              </w:rPr>
              <w:t>.取水许可（许可-00280-000）</w:t>
            </w:r>
          </w:p>
        </w:tc>
        <w:tc>
          <w:tcPr>
            <w:tcW w:w="1306" w:type="dxa"/>
            <w:vMerge w:val="restart"/>
            <w:vAlign w:val="center"/>
          </w:tcPr>
          <w:p w:rsidR="00643E66" w:rsidRDefault="00E95A5A" w:rsidP="0021334E">
            <w:pPr>
              <w:spacing w:line="310" w:lineRule="exact"/>
              <w:jc w:val="left"/>
              <w:rPr>
                <w:rFonts w:ascii="仿宋" w:eastAsia="仿宋" w:hAnsi="仿宋" w:cs="仿宋"/>
                <w:sz w:val="24"/>
              </w:rPr>
            </w:pPr>
            <w:r>
              <w:rPr>
                <w:rFonts w:ascii="仿宋" w:eastAsia="仿宋" w:hAnsi="仿宋" w:cs="仿宋" w:hint="eastAsia"/>
                <w:sz w:val="24"/>
              </w:rPr>
              <w:t>2</w:t>
            </w:r>
            <w:r w:rsidR="00643E66">
              <w:rPr>
                <w:rFonts w:ascii="仿宋" w:eastAsia="仿宋" w:hAnsi="仿宋" w:cs="仿宋" w:hint="eastAsia"/>
                <w:sz w:val="24"/>
              </w:rPr>
              <w:t>.</w:t>
            </w:r>
            <w:r w:rsidR="00F74DF8">
              <w:rPr>
                <w:rFonts w:ascii="仿宋" w:eastAsia="仿宋" w:hAnsi="仿宋" w:cs="仿宋" w:hint="eastAsia"/>
                <w:sz w:val="24"/>
              </w:rPr>
              <w:t>2</w:t>
            </w:r>
            <w:r w:rsidR="00643E66">
              <w:rPr>
                <w:rFonts w:ascii="仿宋" w:eastAsia="仿宋" w:hAnsi="仿宋" w:cs="仿宋" w:hint="eastAsia"/>
                <w:sz w:val="24"/>
              </w:rPr>
              <w:t xml:space="preserve"> 取水许可（</w:t>
            </w:r>
            <w:r w:rsidR="00051974">
              <w:rPr>
                <w:rFonts w:ascii="仿宋" w:eastAsia="仿宋" w:hAnsi="仿宋" w:cs="仿宋" w:hint="eastAsia"/>
                <w:sz w:val="24"/>
              </w:rPr>
              <w:t>延续</w:t>
            </w:r>
            <w:r w:rsidR="00643E66">
              <w:rPr>
                <w:rFonts w:ascii="仿宋" w:eastAsia="仿宋" w:hAnsi="仿宋" w:cs="仿宋" w:hint="eastAsia"/>
                <w:sz w:val="24"/>
              </w:rPr>
              <w:t>）</w:t>
            </w:r>
          </w:p>
          <w:p w:rsidR="00643E66" w:rsidRDefault="00643E66" w:rsidP="00F74DF8">
            <w:pPr>
              <w:spacing w:line="310" w:lineRule="exact"/>
              <w:jc w:val="left"/>
              <w:rPr>
                <w:rFonts w:ascii="仿宋" w:eastAsia="仿宋" w:hAnsi="仿宋" w:cs="仿宋"/>
                <w:sz w:val="24"/>
              </w:rPr>
            </w:pPr>
            <w:r>
              <w:rPr>
                <w:rFonts w:ascii="仿宋" w:eastAsia="仿宋" w:hAnsi="仿宋" w:cs="仿宋" w:hint="eastAsia"/>
                <w:sz w:val="24"/>
              </w:rPr>
              <w:t>（许可-00280-00</w:t>
            </w:r>
            <w:r w:rsidR="00F74DF8">
              <w:rPr>
                <w:rFonts w:ascii="仿宋" w:eastAsia="仿宋" w:hAnsi="仿宋" w:cs="仿宋" w:hint="eastAsia"/>
                <w:sz w:val="24"/>
              </w:rPr>
              <w:t>2</w:t>
            </w:r>
            <w:r>
              <w:rPr>
                <w:rFonts w:ascii="仿宋" w:eastAsia="仿宋" w:hAnsi="仿宋" w:cs="仿宋" w:hint="eastAsia"/>
                <w:sz w:val="24"/>
              </w:rPr>
              <w:t>）</w:t>
            </w:r>
          </w:p>
        </w:tc>
        <w:tc>
          <w:tcPr>
            <w:tcW w:w="1701" w:type="dxa"/>
            <w:vMerge w:val="restart"/>
            <w:vAlign w:val="center"/>
          </w:tcPr>
          <w:p w:rsidR="00643E66" w:rsidRDefault="00643E66" w:rsidP="0021334E">
            <w:pPr>
              <w:spacing w:line="310" w:lineRule="exact"/>
              <w:rPr>
                <w:rFonts w:ascii="仿宋" w:eastAsia="仿宋" w:hAnsi="仿宋" w:cs="仿宋"/>
                <w:sz w:val="24"/>
              </w:rPr>
            </w:pPr>
            <w:r>
              <w:rPr>
                <w:rFonts w:ascii="仿宋" w:eastAsia="仿宋" w:hAnsi="仿宋" w:cs="仿宋" w:hint="eastAsia"/>
                <w:sz w:val="24"/>
              </w:rPr>
              <w:t xml:space="preserve">1. </w:t>
            </w:r>
            <w:r w:rsidRPr="00DD249B">
              <w:rPr>
                <w:rFonts w:ascii="仿宋" w:eastAsia="仿宋" w:hAnsi="仿宋" w:cs="仿宋" w:hint="eastAsia"/>
                <w:sz w:val="24"/>
              </w:rPr>
              <w:t>《中华人民共和国水法》第四十八条</w:t>
            </w:r>
            <w:r>
              <w:rPr>
                <w:rFonts w:ascii="仿宋" w:eastAsia="仿宋" w:hAnsi="仿宋" w:cs="仿宋" w:hint="eastAsia"/>
                <w:sz w:val="24"/>
              </w:rPr>
              <w:t>；</w:t>
            </w:r>
          </w:p>
          <w:p w:rsidR="00643E66" w:rsidRDefault="00643E66" w:rsidP="0021334E">
            <w:pPr>
              <w:spacing w:line="310" w:lineRule="exact"/>
              <w:rPr>
                <w:rFonts w:ascii="仿宋" w:eastAsia="仿宋" w:hAnsi="仿宋" w:cs="仿宋"/>
                <w:sz w:val="24"/>
              </w:rPr>
            </w:pPr>
            <w:r>
              <w:rPr>
                <w:rFonts w:ascii="仿宋" w:eastAsia="仿宋" w:hAnsi="仿宋" w:cs="仿宋" w:hint="eastAsia"/>
                <w:sz w:val="24"/>
              </w:rPr>
              <w:t>2.</w:t>
            </w:r>
            <w:r w:rsidRPr="001470B4">
              <w:rPr>
                <w:rFonts w:ascii="宋体" w:hAnsi="宋体" w:hint="eastAsia"/>
              </w:rPr>
              <w:t xml:space="preserve"> </w:t>
            </w:r>
            <w:r w:rsidRPr="005C71A1">
              <w:rPr>
                <w:rFonts w:ascii="仿宋" w:eastAsia="仿宋" w:hAnsi="仿宋" w:cs="仿宋" w:hint="eastAsia"/>
                <w:sz w:val="24"/>
              </w:rPr>
              <w:t>《取水许可和水资源费征收管理条例》第十一条</w:t>
            </w:r>
            <w:r>
              <w:rPr>
                <w:rFonts w:ascii="仿宋" w:eastAsia="仿宋" w:hAnsi="仿宋" w:cs="仿宋" w:hint="eastAsia"/>
                <w:sz w:val="24"/>
              </w:rPr>
              <w:t>；</w:t>
            </w:r>
          </w:p>
          <w:p w:rsidR="00643E66" w:rsidRDefault="00643E66" w:rsidP="0021334E">
            <w:pPr>
              <w:spacing w:line="310" w:lineRule="exact"/>
              <w:rPr>
                <w:rFonts w:ascii="仿宋" w:eastAsia="仿宋" w:hAnsi="仿宋" w:cs="仿宋"/>
                <w:sz w:val="24"/>
              </w:rPr>
            </w:pPr>
            <w:r>
              <w:rPr>
                <w:rFonts w:ascii="仿宋" w:eastAsia="仿宋" w:hAnsi="仿宋" w:cs="仿宋" w:hint="eastAsia"/>
                <w:sz w:val="24"/>
              </w:rPr>
              <w:t>3.《浙江省取水许可和水资源费征收管理办法》。</w:t>
            </w:r>
          </w:p>
        </w:tc>
        <w:tc>
          <w:tcPr>
            <w:tcW w:w="3544" w:type="dxa"/>
            <w:tcBorders>
              <w:top w:val="single" w:sz="4" w:space="0" w:color="auto"/>
              <w:bottom w:val="single" w:sz="4" w:space="0" w:color="auto"/>
            </w:tcBorders>
            <w:vAlign w:val="center"/>
          </w:tcPr>
          <w:p w:rsidR="00643E66" w:rsidRDefault="00643E66" w:rsidP="0021334E">
            <w:pPr>
              <w:spacing w:line="300" w:lineRule="exact"/>
              <w:rPr>
                <w:rFonts w:ascii="仿宋" w:eastAsia="仿宋" w:hAnsi="仿宋" w:cs="仿宋"/>
                <w:sz w:val="24"/>
              </w:rPr>
            </w:pPr>
            <w:r>
              <w:rPr>
                <w:rFonts w:ascii="仿宋" w:eastAsia="仿宋" w:hAnsi="仿宋" w:cs="仿宋" w:hint="eastAsia"/>
                <w:sz w:val="24"/>
              </w:rPr>
              <w:t>1.请示文件；</w:t>
            </w:r>
          </w:p>
        </w:tc>
        <w:tc>
          <w:tcPr>
            <w:tcW w:w="992" w:type="dxa"/>
            <w:vMerge w:val="restart"/>
            <w:vAlign w:val="center"/>
          </w:tcPr>
          <w:p w:rsidR="00643E66" w:rsidRDefault="00643E66" w:rsidP="0021334E">
            <w:pPr>
              <w:spacing w:line="300" w:lineRule="exact"/>
              <w:jc w:val="center"/>
              <w:rPr>
                <w:rFonts w:ascii="仿宋" w:eastAsia="仿宋" w:hAnsi="仿宋" w:cs="仿宋"/>
                <w:sz w:val="24"/>
              </w:rPr>
            </w:pPr>
            <w:r>
              <w:rPr>
                <w:rFonts w:ascii="仿宋" w:eastAsia="仿宋" w:hAnsi="仿宋" w:cs="仿宋" w:hint="eastAsia"/>
                <w:sz w:val="24"/>
              </w:rPr>
              <w:t>申报单位提交</w:t>
            </w:r>
          </w:p>
        </w:tc>
        <w:tc>
          <w:tcPr>
            <w:tcW w:w="2552" w:type="dxa"/>
            <w:vAlign w:val="center"/>
          </w:tcPr>
          <w:p w:rsidR="00643E66" w:rsidRDefault="00643E66" w:rsidP="0021334E">
            <w:pPr>
              <w:spacing w:line="300" w:lineRule="exact"/>
              <w:rPr>
                <w:rFonts w:ascii="仿宋" w:eastAsia="仿宋" w:hAnsi="仿宋" w:cs="仿宋"/>
                <w:sz w:val="24"/>
              </w:rPr>
            </w:pPr>
          </w:p>
        </w:tc>
        <w:tc>
          <w:tcPr>
            <w:tcW w:w="1134" w:type="dxa"/>
            <w:tcBorders>
              <w:bottom w:val="single" w:sz="4" w:space="0" w:color="auto"/>
            </w:tcBorders>
            <w:vAlign w:val="center"/>
          </w:tcPr>
          <w:p w:rsidR="00643E66" w:rsidRDefault="00643E66" w:rsidP="0021334E">
            <w:pPr>
              <w:spacing w:line="300" w:lineRule="exact"/>
              <w:jc w:val="center"/>
              <w:rPr>
                <w:rFonts w:ascii="仿宋" w:eastAsia="仿宋" w:hAnsi="仿宋" w:cs="仿宋"/>
                <w:b/>
                <w:bCs/>
                <w:i/>
                <w:iCs/>
                <w:sz w:val="24"/>
              </w:rPr>
            </w:pPr>
            <w:r>
              <w:rPr>
                <w:rFonts w:ascii="仿宋" w:eastAsia="仿宋" w:hAnsi="仿宋" w:cs="仿宋" w:hint="eastAsia"/>
                <w:b/>
                <w:bCs/>
                <w:i/>
                <w:iCs/>
                <w:sz w:val="24"/>
              </w:rPr>
              <w:t>取消</w:t>
            </w:r>
          </w:p>
        </w:tc>
        <w:tc>
          <w:tcPr>
            <w:tcW w:w="3544" w:type="dxa"/>
            <w:vAlign w:val="center"/>
          </w:tcPr>
          <w:p w:rsidR="00643E66" w:rsidRDefault="00643E66" w:rsidP="0021334E">
            <w:pPr>
              <w:spacing w:line="300" w:lineRule="exact"/>
              <w:rPr>
                <w:rFonts w:ascii="仿宋" w:eastAsia="仿宋" w:hAnsi="仿宋" w:cs="仿宋"/>
                <w:sz w:val="24"/>
              </w:rPr>
            </w:pPr>
            <w:r>
              <w:rPr>
                <w:rFonts w:ascii="仿宋" w:eastAsia="仿宋" w:hAnsi="仿宋" w:cs="仿宋" w:hint="eastAsia"/>
                <w:sz w:val="24"/>
              </w:rPr>
              <w:t>请示文件相关内容在取水许可申请书中体现。</w:t>
            </w:r>
          </w:p>
        </w:tc>
        <w:tc>
          <w:tcPr>
            <w:tcW w:w="850" w:type="dxa"/>
            <w:vMerge w:val="restart"/>
            <w:vAlign w:val="center"/>
          </w:tcPr>
          <w:p w:rsidR="00643E66" w:rsidRDefault="00643E66" w:rsidP="0021334E">
            <w:pPr>
              <w:spacing w:line="300" w:lineRule="exact"/>
              <w:jc w:val="center"/>
              <w:rPr>
                <w:rFonts w:ascii="仿宋" w:eastAsia="仿宋" w:hAnsi="仿宋" w:cs="仿宋"/>
                <w:sz w:val="24"/>
              </w:rPr>
            </w:pPr>
            <w:r>
              <w:rPr>
                <w:rFonts w:ascii="仿宋" w:eastAsia="仿宋" w:hAnsi="仿宋" w:cs="仿宋" w:hint="eastAsia"/>
                <w:sz w:val="24"/>
              </w:rPr>
              <w:t>12个</w:t>
            </w:r>
          </w:p>
          <w:p w:rsidR="00643E66" w:rsidRDefault="00643E66" w:rsidP="0021334E">
            <w:pPr>
              <w:spacing w:line="300" w:lineRule="exact"/>
              <w:jc w:val="center"/>
              <w:rPr>
                <w:rFonts w:ascii="仿宋" w:eastAsia="仿宋" w:hAnsi="仿宋" w:cs="仿宋"/>
                <w:sz w:val="24"/>
              </w:rPr>
            </w:pPr>
            <w:r>
              <w:rPr>
                <w:rFonts w:ascii="仿宋" w:eastAsia="仿宋" w:hAnsi="仿宋" w:cs="仿宋" w:hint="eastAsia"/>
                <w:sz w:val="24"/>
              </w:rPr>
              <w:t>工作日</w:t>
            </w:r>
          </w:p>
        </w:tc>
        <w:tc>
          <w:tcPr>
            <w:tcW w:w="851" w:type="dxa"/>
            <w:vMerge w:val="restart"/>
            <w:vAlign w:val="center"/>
          </w:tcPr>
          <w:p w:rsidR="00643E66" w:rsidRDefault="00643E66" w:rsidP="0021334E">
            <w:pPr>
              <w:spacing w:line="300" w:lineRule="exact"/>
              <w:jc w:val="center"/>
              <w:rPr>
                <w:rFonts w:ascii="仿宋" w:eastAsia="仿宋" w:hAnsi="仿宋" w:cs="仿宋"/>
                <w:sz w:val="24"/>
              </w:rPr>
            </w:pPr>
            <w:r>
              <w:rPr>
                <w:rFonts w:ascii="仿宋" w:eastAsia="仿宋" w:hAnsi="仿宋" w:cs="仿宋" w:hint="eastAsia"/>
                <w:sz w:val="24"/>
              </w:rPr>
              <w:t>9个</w:t>
            </w:r>
          </w:p>
          <w:p w:rsidR="00643E66" w:rsidRDefault="00643E66" w:rsidP="0021334E">
            <w:pPr>
              <w:spacing w:line="300" w:lineRule="exact"/>
              <w:jc w:val="center"/>
              <w:rPr>
                <w:rFonts w:ascii="仿宋" w:eastAsia="仿宋" w:hAnsi="仿宋" w:cs="仿宋"/>
                <w:sz w:val="24"/>
              </w:rPr>
            </w:pPr>
            <w:r>
              <w:rPr>
                <w:rFonts w:ascii="仿宋" w:eastAsia="仿宋" w:hAnsi="仿宋" w:cs="仿宋" w:hint="eastAsia"/>
                <w:sz w:val="24"/>
              </w:rPr>
              <w:t>工作日</w:t>
            </w:r>
          </w:p>
        </w:tc>
        <w:tc>
          <w:tcPr>
            <w:tcW w:w="708" w:type="dxa"/>
            <w:vMerge w:val="restart"/>
            <w:vAlign w:val="center"/>
          </w:tcPr>
          <w:p w:rsidR="00643E66" w:rsidRDefault="00643E66" w:rsidP="0021334E">
            <w:pPr>
              <w:spacing w:line="300" w:lineRule="exact"/>
              <w:jc w:val="center"/>
              <w:rPr>
                <w:rFonts w:ascii="仿宋" w:eastAsia="仿宋" w:hAnsi="仿宋" w:cs="仿宋"/>
                <w:sz w:val="24"/>
              </w:rPr>
            </w:pPr>
            <w:r>
              <w:rPr>
                <w:rFonts w:ascii="仿宋" w:eastAsia="仿宋" w:hAnsi="仿宋" w:cs="仿宋" w:hint="eastAsia"/>
                <w:sz w:val="24"/>
              </w:rPr>
              <w:t>是</w:t>
            </w:r>
          </w:p>
        </w:tc>
        <w:tc>
          <w:tcPr>
            <w:tcW w:w="1134" w:type="dxa"/>
            <w:vMerge w:val="restart"/>
            <w:vAlign w:val="center"/>
          </w:tcPr>
          <w:p w:rsidR="00643E66" w:rsidRDefault="00643E66" w:rsidP="0021334E">
            <w:pPr>
              <w:spacing w:line="300" w:lineRule="exact"/>
              <w:jc w:val="center"/>
              <w:rPr>
                <w:rFonts w:ascii="仿宋" w:eastAsia="仿宋" w:hAnsi="仿宋" w:cs="仿宋"/>
                <w:sz w:val="24"/>
              </w:rPr>
            </w:pPr>
            <w:r>
              <w:rPr>
                <w:rFonts w:ascii="仿宋" w:eastAsia="仿宋" w:hAnsi="仿宋" w:cs="仿宋" w:hint="eastAsia"/>
                <w:sz w:val="24"/>
              </w:rPr>
              <w:t>厅水资源水保处</w:t>
            </w:r>
          </w:p>
        </w:tc>
        <w:tc>
          <w:tcPr>
            <w:tcW w:w="1138" w:type="dxa"/>
            <w:vMerge w:val="restart"/>
            <w:vAlign w:val="center"/>
          </w:tcPr>
          <w:p w:rsidR="00643E66" w:rsidRDefault="00643E66" w:rsidP="0021334E">
            <w:pPr>
              <w:spacing w:line="300" w:lineRule="exact"/>
              <w:rPr>
                <w:rFonts w:ascii="仿宋" w:eastAsia="仿宋" w:hAnsi="仿宋" w:cs="仿宋"/>
                <w:sz w:val="24"/>
              </w:rPr>
            </w:pPr>
          </w:p>
        </w:tc>
      </w:tr>
      <w:tr w:rsidR="00643E66" w:rsidTr="00A136C8">
        <w:trPr>
          <w:trHeight w:val="500"/>
          <w:jc w:val="center"/>
        </w:trPr>
        <w:tc>
          <w:tcPr>
            <w:tcW w:w="1250" w:type="dxa"/>
            <w:vMerge/>
            <w:vAlign w:val="center"/>
          </w:tcPr>
          <w:p w:rsidR="00643E66" w:rsidRDefault="00643E66" w:rsidP="0021334E">
            <w:pPr>
              <w:spacing w:line="300" w:lineRule="exact"/>
              <w:jc w:val="left"/>
              <w:rPr>
                <w:rFonts w:ascii="仿宋" w:eastAsia="仿宋" w:hAnsi="仿宋" w:cs="仿宋"/>
                <w:sz w:val="24"/>
              </w:rPr>
            </w:pPr>
          </w:p>
        </w:tc>
        <w:tc>
          <w:tcPr>
            <w:tcW w:w="1306" w:type="dxa"/>
            <w:vMerge/>
            <w:vAlign w:val="center"/>
          </w:tcPr>
          <w:p w:rsidR="00643E66" w:rsidRDefault="00643E66" w:rsidP="0021334E">
            <w:pPr>
              <w:spacing w:line="310" w:lineRule="exact"/>
              <w:jc w:val="left"/>
              <w:rPr>
                <w:rFonts w:ascii="仿宋" w:eastAsia="仿宋" w:hAnsi="仿宋" w:cs="仿宋"/>
                <w:sz w:val="24"/>
              </w:rPr>
            </w:pPr>
          </w:p>
        </w:tc>
        <w:tc>
          <w:tcPr>
            <w:tcW w:w="1701" w:type="dxa"/>
            <w:vMerge/>
            <w:vAlign w:val="center"/>
          </w:tcPr>
          <w:p w:rsidR="00643E66" w:rsidRDefault="00643E66" w:rsidP="0021334E">
            <w:pPr>
              <w:spacing w:line="310" w:lineRule="exact"/>
              <w:rPr>
                <w:rFonts w:ascii="仿宋" w:eastAsia="仿宋" w:hAnsi="仿宋" w:cs="仿宋"/>
                <w:sz w:val="24"/>
              </w:rPr>
            </w:pPr>
          </w:p>
        </w:tc>
        <w:tc>
          <w:tcPr>
            <w:tcW w:w="3544" w:type="dxa"/>
            <w:tcBorders>
              <w:top w:val="single" w:sz="4" w:space="0" w:color="auto"/>
              <w:bottom w:val="single" w:sz="4" w:space="0" w:color="auto"/>
            </w:tcBorders>
            <w:vAlign w:val="center"/>
          </w:tcPr>
          <w:p w:rsidR="00643E66" w:rsidRDefault="00643E66" w:rsidP="0021334E">
            <w:pPr>
              <w:spacing w:line="300" w:lineRule="exact"/>
              <w:rPr>
                <w:rFonts w:ascii="仿宋" w:eastAsia="仿宋" w:hAnsi="仿宋" w:cs="仿宋"/>
                <w:sz w:val="24"/>
              </w:rPr>
            </w:pPr>
            <w:r>
              <w:rPr>
                <w:rFonts w:ascii="仿宋" w:eastAsia="仿宋" w:hAnsi="仿宋" w:cs="仿宋" w:hint="eastAsia"/>
                <w:sz w:val="24"/>
              </w:rPr>
              <w:t>2.取水许可申请书；</w:t>
            </w:r>
          </w:p>
        </w:tc>
        <w:tc>
          <w:tcPr>
            <w:tcW w:w="992" w:type="dxa"/>
            <w:vMerge/>
            <w:vAlign w:val="center"/>
          </w:tcPr>
          <w:p w:rsidR="00643E66" w:rsidRDefault="00643E66" w:rsidP="0021334E">
            <w:pPr>
              <w:spacing w:line="300" w:lineRule="exact"/>
              <w:jc w:val="center"/>
              <w:rPr>
                <w:rFonts w:ascii="仿宋" w:eastAsia="仿宋" w:hAnsi="仿宋" w:cs="仿宋"/>
                <w:sz w:val="24"/>
              </w:rPr>
            </w:pPr>
          </w:p>
        </w:tc>
        <w:tc>
          <w:tcPr>
            <w:tcW w:w="2552" w:type="dxa"/>
            <w:vAlign w:val="center"/>
          </w:tcPr>
          <w:p w:rsidR="00C33F06" w:rsidRPr="00D07D5B" w:rsidRDefault="00A136C8" w:rsidP="00D07D5B">
            <w:pPr>
              <w:spacing w:line="300" w:lineRule="exact"/>
              <w:rPr>
                <w:rFonts w:ascii="仿宋" w:eastAsia="仿宋" w:hAnsi="仿宋" w:cs="仿宋"/>
                <w:sz w:val="24"/>
              </w:rPr>
            </w:pPr>
            <w:r w:rsidRPr="00D07D5B">
              <w:rPr>
                <w:rFonts w:ascii="仿宋" w:eastAsia="仿宋" w:hAnsi="仿宋" w:cs="仿宋" w:hint="eastAsia"/>
                <w:sz w:val="24"/>
              </w:rPr>
              <w:t>取水许可申请书</w:t>
            </w:r>
            <w:r w:rsidR="00C33F06" w:rsidRPr="00D07D5B">
              <w:rPr>
                <w:rFonts w:ascii="仿宋" w:eastAsia="仿宋" w:hAnsi="仿宋" w:cs="仿宋" w:hint="eastAsia"/>
                <w:sz w:val="24"/>
              </w:rPr>
              <w:t>原件</w:t>
            </w:r>
          </w:p>
        </w:tc>
        <w:tc>
          <w:tcPr>
            <w:tcW w:w="1134" w:type="dxa"/>
            <w:tcBorders>
              <w:top w:val="single" w:sz="4" w:space="0" w:color="auto"/>
            </w:tcBorders>
            <w:vAlign w:val="center"/>
          </w:tcPr>
          <w:p w:rsidR="00643E66" w:rsidRDefault="00643E66" w:rsidP="0021334E">
            <w:pPr>
              <w:spacing w:line="300" w:lineRule="exact"/>
              <w:jc w:val="center"/>
              <w:rPr>
                <w:rFonts w:ascii="仿宋" w:eastAsia="仿宋" w:hAnsi="仿宋" w:cs="仿宋"/>
                <w:b/>
                <w:bCs/>
                <w:i/>
                <w:iCs/>
                <w:sz w:val="24"/>
              </w:rPr>
            </w:pPr>
            <w:r>
              <w:rPr>
                <w:rFonts w:ascii="仿宋" w:eastAsia="仿宋" w:hAnsi="仿宋" w:cs="仿宋" w:hint="eastAsia"/>
                <w:sz w:val="24"/>
              </w:rPr>
              <w:t>申报单位提交</w:t>
            </w:r>
          </w:p>
        </w:tc>
        <w:tc>
          <w:tcPr>
            <w:tcW w:w="3544" w:type="dxa"/>
            <w:vAlign w:val="center"/>
          </w:tcPr>
          <w:p w:rsidR="00020FF0" w:rsidRDefault="00020FF0" w:rsidP="00020FF0">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643E66" w:rsidRDefault="00020FF0" w:rsidP="00020FF0">
            <w:pPr>
              <w:spacing w:line="300" w:lineRule="exact"/>
              <w:rPr>
                <w:rFonts w:ascii="仿宋" w:eastAsia="仿宋" w:hAnsi="仿宋" w:cs="仿宋"/>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50" w:type="dxa"/>
            <w:vMerge/>
            <w:vAlign w:val="center"/>
          </w:tcPr>
          <w:p w:rsidR="00643E66" w:rsidRDefault="00643E66" w:rsidP="0021334E">
            <w:pPr>
              <w:spacing w:line="300" w:lineRule="exact"/>
              <w:jc w:val="center"/>
              <w:rPr>
                <w:rFonts w:ascii="仿宋" w:eastAsia="仿宋" w:hAnsi="仿宋" w:cs="仿宋"/>
                <w:sz w:val="24"/>
              </w:rPr>
            </w:pPr>
          </w:p>
        </w:tc>
        <w:tc>
          <w:tcPr>
            <w:tcW w:w="851" w:type="dxa"/>
            <w:vMerge/>
            <w:vAlign w:val="center"/>
          </w:tcPr>
          <w:p w:rsidR="00643E66" w:rsidRDefault="00643E66" w:rsidP="0021334E">
            <w:pPr>
              <w:spacing w:line="300" w:lineRule="exact"/>
              <w:jc w:val="center"/>
              <w:rPr>
                <w:rFonts w:ascii="仿宋" w:eastAsia="仿宋" w:hAnsi="仿宋" w:cs="仿宋"/>
                <w:sz w:val="24"/>
              </w:rPr>
            </w:pPr>
          </w:p>
        </w:tc>
        <w:tc>
          <w:tcPr>
            <w:tcW w:w="708" w:type="dxa"/>
            <w:vMerge/>
            <w:vAlign w:val="center"/>
          </w:tcPr>
          <w:p w:rsidR="00643E66" w:rsidRDefault="00643E66" w:rsidP="0021334E">
            <w:pPr>
              <w:spacing w:line="300" w:lineRule="exact"/>
              <w:jc w:val="center"/>
              <w:rPr>
                <w:rFonts w:ascii="仿宋" w:eastAsia="仿宋" w:hAnsi="仿宋" w:cs="仿宋"/>
                <w:sz w:val="24"/>
              </w:rPr>
            </w:pPr>
          </w:p>
        </w:tc>
        <w:tc>
          <w:tcPr>
            <w:tcW w:w="1134" w:type="dxa"/>
            <w:vMerge/>
            <w:vAlign w:val="center"/>
          </w:tcPr>
          <w:p w:rsidR="00643E66" w:rsidRDefault="00643E66" w:rsidP="0021334E">
            <w:pPr>
              <w:spacing w:line="300" w:lineRule="exact"/>
              <w:jc w:val="center"/>
              <w:rPr>
                <w:rFonts w:ascii="仿宋" w:eastAsia="仿宋" w:hAnsi="仿宋" w:cs="仿宋"/>
                <w:sz w:val="24"/>
              </w:rPr>
            </w:pPr>
          </w:p>
        </w:tc>
        <w:tc>
          <w:tcPr>
            <w:tcW w:w="1138" w:type="dxa"/>
            <w:vMerge/>
            <w:vAlign w:val="center"/>
          </w:tcPr>
          <w:p w:rsidR="00643E66" w:rsidRDefault="00643E66" w:rsidP="0021334E">
            <w:pPr>
              <w:spacing w:line="300" w:lineRule="exact"/>
              <w:rPr>
                <w:rFonts w:ascii="仿宋" w:eastAsia="仿宋" w:hAnsi="仿宋" w:cs="仿宋"/>
                <w:sz w:val="24"/>
              </w:rPr>
            </w:pPr>
          </w:p>
        </w:tc>
      </w:tr>
      <w:tr w:rsidR="00EE3505" w:rsidTr="003F5425">
        <w:trPr>
          <w:trHeight w:val="978"/>
          <w:jc w:val="center"/>
        </w:trPr>
        <w:tc>
          <w:tcPr>
            <w:tcW w:w="1250" w:type="dxa"/>
            <w:vMerge/>
            <w:vAlign w:val="center"/>
          </w:tcPr>
          <w:p w:rsidR="00EE3505" w:rsidRDefault="00EE3505" w:rsidP="0021334E">
            <w:pPr>
              <w:spacing w:line="300" w:lineRule="exact"/>
              <w:jc w:val="left"/>
              <w:rPr>
                <w:rFonts w:ascii="仿宋" w:eastAsia="仿宋" w:hAnsi="仿宋" w:cs="仿宋"/>
                <w:sz w:val="24"/>
              </w:rPr>
            </w:pPr>
          </w:p>
        </w:tc>
        <w:tc>
          <w:tcPr>
            <w:tcW w:w="1306" w:type="dxa"/>
            <w:vMerge/>
            <w:vAlign w:val="center"/>
          </w:tcPr>
          <w:p w:rsidR="00EE3505" w:rsidRDefault="00EE3505" w:rsidP="0021334E">
            <w:pPr>
              <w:spacing w:line="310" w:lineRule="exact"/>
              <w:jc w:val="left"/>
              <w:rPr>
                <w:rFonts w:ascii="仿宋" w:eastAsia="仿宋" w:hAnsi="仿宋" w:cs="仿宋"/>
                <w:sz w:val="24"/>
              </w:rPr>
            </w:pPr>
          </w:p>
        </w:tc>
        <w:tc>
          <w:tcPr>
            <w:tcW w:w="1701" w:type="dxa"/>
            <w:vMerge/>
            <w:vAlign w:val="center"/>
          </w:tcPr>
          <w:p w:rsidR="00EE3505" w:rsidRDefault="00EE3505" w:rsidP="0021334E">
            <w:pPr>
              <w:spacing w:line="310" w:lineRule="exact"/>
              <w:rPr>
                <w:rFonts w:ascii="仿宋" w:eastAsia="仿宋" w:hAnsi="仿宋" w:cs="仿宋"/>
                <w:sz w:val="24"/>
              </w:rPr>
            </w:pPr>
          </w:p>
        </w:tc>
        <w:tc>
          <w:tcPr>
            <w:tcW w:w="3544" w:type="dxa"/>
            <w:tcBorders>
              <w:top w:val="single" w:sz="4" w:space="0" w:color="auto"/>
              <w:bottom w:val="single" w:sz="4" w:space="0" w:color="auto"/>
            </w:tcBorders>
            <w:vAlign w:val="center"/>
          </w:tcPr>
          <w:p w:rsidR="00EE3505" w:rsidRDefault="00EE3505" w:rsidP="0021334E">
            <w:pPr>
              <w:spacing w:line="300" w:lineRule="exact"/>
              <w:rPr>
                <w:rFonts w:ascii="仿宋" w:eastAsia="仿宋" w:hAnsi="仿宋" w:cs="仿宋"/>
                <w:sz w:val="24"/>
              </w:rPr>
            </w:pPr>
            <w:r>
              <w:rPr>
                <w:rFonts w:ascii="仿宋" w:eastAsia="仿宋" w:hAnsi="仿宋" w:cs="仿宋" w:hint="eastAsia"/>
                <w:sz w:val="24"/>
              </w:rPr>
              <w:t>3．</w:t>
            </w:r>
            <w:r w:rsidRPr="00B573F4">
              <w:rPr>
                <w:rFonts w:ascii="仿宋" w:eastAsia="仿宋" w:hAnsi="仿宋" w:cs="仿宋" w:hint="eastAsia"/>
                <w:sz w:val="24"/>
              </w:rPr>
              <w:t>原取水申请批准文件和取水许可证（正、副本）</w:t>
            </w:r>
            <w:r>
              <w:rPr>
                <w:rFonts w:ascii="仿宋" w:eastAsia="仿宋" w:hAnsi="仿宋" w:cs="仿宋" w:hint="eastAsia"/>
                <w:sz w:val="24"/>
              </w:rPr>
              <w:t>；</w:t>
            </w:r>
          </w:p>
        </w:tc>
        <w:tc>
          <w:tcPr>
            <w:tcW w:w="992" w:type="dxa"/>
            <w:vMerge/>
            <w:vAlign w:val="center"/>
          </w:tcPr>
          <w:p w:rsidR="00EE3505" w:rsidRDefault="00EE3505" w:rsidP="0021334E">
            <w:pPr>
              <w:spacing w:line="300" w:lineRule="exact"/>
              <w:jc w:val="center"/>
              <w:rPr>
                <w:rFonts w:ascii="仿宋" w:eastAsia="仿宋" w:hAnsi="仿宋" w:cs="仿宋"/>
                <w:sz w:val="24"/>
              </w:rPr>
            </w:pPr>
          </w:p>
        </w:tc>
        <w:tc>
          <w:tcPr>
            <w:tcW w:w="2552" w:type="dxa"/>
            <w:vAlign w:val="center"/>
          </w:tcPr>
          <w:p w:rsidR="00EE3505" w:rsidRDefault="00EE3505" w:rsidP="00051974">
            <w:pPr>
              <w:spacing w:line="300" w:lineRule="exact"/>
              <w:rPr>
                <w:rFonts w:ascii="仿宋" w:eastAsia="仿宋" w:hAnsi="仿宋" w:cs="仿宋"/>
                <w:sz w:val="24"/>
              </w:rPr>
            </w:pPr>
          </w:p>
        </w:tc>
        <w:tc>
          <w:tcPr>
            <w:tcW w:w="1134" w:type="dxa"/>
            <w:vAlign w:val="center"/>
          </w:tcPr>
          <w:p w:rsidR="00EE3505" w:rsidRDefault="00D07D5B" w:rsidP="008B1717">
            <w:pPr>
              <w:spacing w:line="300" w:lineRule="exact"/>
              <w:jc w:val="center"/>
              <w:rPr>
                <w:rFonts w:ascii="仿宋" w:eastAsia="仿宋" w:hAnsi="仿宋" w:cs="仿宋"/>
                <w:b/>
                <w:bCs/>
                <w:i/>
                <w:iCs/>
                <w:sz w:val="24"/>
              </w:rPr>
            </w:pPr>
            <w:r w:rsidRPr="00D07D5B">
              <w:rPr>
                <w:rFonts w:ascii="仿宋" w:eastAsia="仿宋" w:hAnsi="仿宋" w:cs="仿宋" w:hint="eastAsia"/>
                <w:b/>
                <w:bCs/>
                <w:i/>
                <w:iCs/>
                <w:sz w:val="24"/>
              </w:rPr>
              <w:t>取消</w:t>
            </w:r>
          </w:p>
        </w:tc>
        <w:tc>
          <w:tcPr>
            <w:tcW w:w="3544" w:type="dxa"/>
            <w:vAlign w:val="center"/>
          </w:tcPr>
          <w:p w:rsidR="00EE3505" w:rsidRPr="00D07D5B" w:rsidRDefault="00EE3505" w:rsidP="008B1717">
            <w:pPr>
              <w:spacing w:line="300" w:lineRule="exact"/>
              <w:rPr>
                <w:rFonts w:ascii="仿宋" w:eastAsia="仿宋" w:hAnsi="仿宋" w:cs="仿宋"/>
                <w:b/>
                <w:bCs/>
                <w:i/>
                <w:iCs/>
                <w:sz w:val="24"/>
              </w:rPr>
            </w:pPr>
          </w:p>
        </w:tc>
        <w:tc>
          <w:tcPr>
            <w:tcW w:w="850" w:type="dxa"/>
            <w:vMerge/>
            <w:vAlign w:val="center"/>
          </w:tcPr>
          <w:p w:rsidR="00EE3505" w:rsidRDefault="00EE3505" w:rsidP="0021334E">
            <w:pPr>
              <w:spacing w:line="300" w:lineRule="exact"/>
              <w:jc w:val="center"/>
              <w:rPr>
                <w:rFonts w:ascii="仿宋" w:eastAsia="仿宋" w:hAnsi="仿宋" w:cs="仿宋"/>
                <w:sz w:val="24"/>
              </w:rPr>
            </w:pPr>
          </w:p>
        </w:tc>
        <w:tc>
          <w:tcPr>
            <w:tcW w:w="851" w:type="dxa"/>
            <w:vMerge/>
            <w:vAlign w:val="center"/>
          </w:tcPr>
          <w:p w:rsidR="00EE3505" w:rsidRDefault="00EE3505" w:rsidP="0021334E">
            <w:pPr>
              <w:spacing w:line="300" w:lineRule="exact"/>
              <w:jc w:val="center"/>
              <w:rPr>
                <w:rFonts w:ascii="仿宋" w:eastAsia="仿宋" w:hAnsi="仿宋" w:cs="仿宋"/>
                <w:sz w:val="24"/>
              </w:rPr>
            </w:pPr>
          </w:p>
        </w:tc>
        <w:tc>
          <w:tcPr>
            <w:tcW w:w="708" w:type="dxa"/>
            <w:vMerge/>
            <w:vAlign w:val="center"/>
          </w:tcPr>
          <w:p w:rsidR="00EE3505" w:rsidRDefault="00EE3505" w:rsidP="0021334E">
            <w:pPr>
              <w:spacing w:line="300" w:lineRule="exact"/>
              <w:jc w:val="center"/>
              <w:rPr>
                <w:rFonts w:ascii="仿宋" w:eastAsia="仿宋" w:hAnsi="仿宋" w:cs="仿宋"/>
                <w:sz w:val="24"/>
              </w:rPr>
            </w:pPr>
          </w:p>
        </w:tc>
        <w:tc>
          <w:tcPr>
            <w:tcW w:w="1134" w:type="dxa"/>
            <w:vMerge/>
            <w:vAlign w:val="center"/>
          </w:tcPr>
          <w:p w:rsidR="00EE3505" w:rsidRDefault="00EE3505" w:rsidP="0021334E">
            <w:pPr>
              <w:spacing w:line="300" w:lineRule="exact"/>
              <w:jc w:val="center"/>
              <w:rPr>
                <w:rFonts w:ascii="仿宋" w:eastAsia="仿宋" w:hAnsi="仿宋" w:cs="仿宋"/>
                <w:sz w:val="24"/>
              </w:rPr>
            </w:pPr>
          </w:p>
        </w:tc>
        <w:tc>
          <w:tcPr>
            <w:tcW w:w="1138" w:type="dxa"/>
            <w:vMerge/>
            <w:vAlign w:val="center"/>
          </w:tcPr>
          <w:p w:rsidR="00EE3505" w:rsidRDefault="00EE3505" w:rsidP="0021334E">
            <w:pPr>
              <w:spacing w:line="300" w:lineRule="exact"/>
              <w:rPr>
                <w:rFonts w:ascii="仿宋" w:eastAsia="仿宋" w:hAnsi="仿宋" w:cs="仿宋"/>
                <w:sz w:val="24"/>
              </w:rPr>
            </w:pPr>
          </w:p>
        </w:tc>
      </w:tr>
      <w:tr w:rsidR="00E92D16" w:rsidTr="0021334E">
        <w:trPr>
          <w:trHeight w:val="426"/>
          <w:jc w:val="center"/>
        </w:trPr>
        <w:tc>
          <w:tcPr>
            <w:tcW w:w="1250" w:type="dxa"/>
            <w:vMerge/>
            <w:textDirection w:val="tbRlV"/>
            <w:vAlign w:val="center"/>
          </w:tcPr>
          <w:p w:rsidR="00E92D16" w:rsidRDefault="00E92D16" w:rsidP="0021334E">
            <w:pPr>
              <w:rPr>
                <w:rFonts w:ascii="仿宋" w:eastAsia="仿宋" w:hAnsi="仿宋" w:cs="仿宋"/>
                <w:sz w:val="24"/>
              </w:rPr>
            </w:pPr>
          </w:p>
        </w:tc>
        <w:tc>
          <w:tcPr>
            <w:tcW w:w="1306" w:type="dxa"/>
            <w:vMerge/>
            <w:vAlign w:val="center"/>
          </w:tcPr>
          <w:p w:rsidR="00E92D16" w:rsidRDefault="00E92D16" w:rsidP="0021334E">
            <w:pPr>
              <w:rPr>
                <w:rFonts w:ascii="仿宋" w:eastAsia="仿宋" w:hAnsi="仿宋" w:cs="仿宋"/>
                <w:sz w:val="24"/>
              </w:rPr>
            </w:pPr>
          </w:p>
        </w:tc>
        <w:tc>
          <w:tcPr>
            <w:tcW w:w="1701" w:type="dxa"/>
            <w:vMerge/>
            <w:vAlign w:val="center"/>
          </w:tcPr>
          <w:p w:rsidR="00E92D16" w:rsidRDefault="00E92D16" w:rsidP="0021334E">
            <w:pPr>
              <w:rPr>
                <w:rFonts w:ascii="仿宋" w:eastAsia="仿宋" w:hAnsi="仿宋" w:cs="仿宋"/>
                <w:sz w:val="24"/>
              </w:rPr>
            </w:pPr>
          </w:p>
        </w:tc>
        <w:tc>
          <w:tcPr>
            <w:tcW w:w="3544" w:type="dxa"/>
            <w:tcBorders>
              <w:top w:val="single" w:sz="4" w:space="0" w:color="auto"/>
            </w:tcBorders>
            <w:vAlign w:val="center"/>
          </w:tcPr>
          <w:p w:rsidR="00E92D16" w:rsidRDefault="00E92D16" w:rsidP="0021334E">
            <w:pPr>
              <w:spacing w:line="300" w:lineRule="exact"/>
              <w:rPr>
                <w:rFonts w:ascii="仿宋" w:eastAsia="仿宋" w:hAnsi="仿宋" w:cs="仿宋"/>
                <w:sz w:val="24"/>
              </w:rPr>
            </w:pPr>
            <w:r>
              <w:rPr>
                <w:rFonts w:ascii="仿宋" w:eastAsia="仿宋" w:hAnsi="仿宋" w:cs="仿宋" w:hint="eastAsia"/>
                <w:sz w:val="24"/>
              </w:rPr>
              <w:t>4.</w:t>
            </w:r>
            <w:r>
              <w:rPr>
                <w:rFonts w:hint="eastAsia"/>
              </w:rPr>
              <w:t xml:space="preserve"> </w:t>
            </w:r>
            <w:r w:rsidRPr="003F5425">
              <w:rPr>
                <w:rFonts w:ascii="仿宋" w:eastAsia="仿宋" w:hAnsi="仿宋" w:cs="仿宋" w:hint="eastAsia"/>
                <w:sz w:val="24"/>
              </w:rPr>
              <w:t>由按水资源费征收权限确定的水资源费征收机关出具的已缴纳水资源费的证明材料，以及这五年水资源费缴纳有关票据材料</w:t>
            </w:r>
            <w:r>
              <w:rPr>
                <w:rFonts w:ascii="仿宋" w:eastAsia="仿宋" w:hAnsi="仿宋" w:cs="仿宋" w:hint="eastAsia"/>
                <w:sz w:val="24"/>
              </w:rPr>
              <w:t>；</w:t>
            </w:r>
          </w:p>
        </w:tc>
        <w:tc>
          <w:tcPr>
            <w:tcW w:w="992" w:type="dxa"/>
            <w:vMerge/>
            <w:vAlign w:val="center"/>
          </w:tcPr>
          <w:p w:rsidR="00E92D16" w:rsidRDefault="00E92D16" w:rsidP="0021334E">
            <w:pPr>
              <w:rPr>
                <w:rFonts w:ascii="仿宋" w:eastAsia="仿宋" w:hAnsi="仿宋" w:cs="仿宋"/>
                <w:sz w:val="24"/>
              </w:rPr>
            </w:pPr>
          </w:p>
        </w:tc>
        <w:tc>
          <w:tcPr>
            <w:tcW w:w="2552" w:type="dxa"/>
            <w:vMerge w:val="restart"/>
            <w:vAlign w:val="center"/>
          </w:tcPr>
          <w:p w:rsidR="00E92D16" w:rsidRDefault="00E92D16" w:rsidP="00051974">
            <w:pPr>
              <w:rPr>
                <w:rFonts w:ascii="仿宋" w:eastAsia="仿宋" w:hAnsi="仿宋" w:cs="仿宋"/>
                <w:sz w:val="24"/>
              </w:rPr>
            </w:pPr>
          </w:p>
        </w:tc>
        <w:tc>
          <w:tcPr>
            <w:tcW w:w="1134" w:type="dxa"/>
            <w:vMerge w:val="restart"/>
            <w:vAlign w:val="center"/>
          </w:tcPr>
          <w:p w:rsidR="00E92D16" w:rsidRDefault="00E92D16" w:rsidP="0021334E">
            <w:pPr>
              <w:spacing w:line="300" w:lineRule="exact"/>
              <w:jc w:val="center"/>
              <w:rPr>
                <w:rFonts w:ascii="仿宋" w:eastAsia="仿宋" w:hAnsi="仿宋" w:cs="仿宋"/>
                <w:sz w:val="24"/>
              </w:rPr>
            </w:pPr>
            <w:r w:rsidRPr="00E92D16">
              <w:rPr>
                <w:rFonts w:ascii="仿宋" w:eastAsia="仿宋" w:hAnsi="仿宋" w:cs="仿宋" w:hint="eastAsia"/>
                <w:b/>
                <w:bCs/>
                <w:i/>
                <w:iCs/>
                <w:sz w:val="24"/>
              </w:rPr>
              <w:t>取消</w:t>
            </w:r>
          </w:p>
        </w:tc>
        <w:tc>
          <w:tcPr>
            <w:tcW w:w="3544" w:type="dxa"/>
            <w:vMerge w:val="restart"/>
            <w:vAlign w:val="center"/>
          </w:tcPr>
          <w:p w:rsidR="00E92D16" w:rsidRDefault="00E92D16" w:rsidP="0021334E">
            <w:pPr>
              <w:spacing w:line="300" w:lineRule="exact"/>
              <w:rPr>
                <w:rFonts w:ascii="仿宋" w:eastAsia="仿宋" w:hAnsi="仿宋" w:cs="仿宋"/>
                <w:sz w:val="24"/>
              </w:rPr>
            </w:pPr>
            <w:r>
              <w:rPr>
                <w:rFonts w:ascii="仿宋" w:eastAsia="仿宋" w:hAnsi="仿宋" w:cs="仿宋" w:hint="eastAsia"/>
                <w:sz w:val="24"/>
              </w:rPr>
              <w:t>法律法规中未明确要求。</w:t>
            </w:r>
          </w:p>
        </w:tc>
        <w:tc>
          <w:tcPr>
            <w:tcW w:w="850" w:type="dxa"/>
            <w:vMerge/>
            <w:vAlign w:val="center"/>
          </w:tcPr>
          <w:p w:rsidR="00E92D16" w:rsidRDefault="00E92D16" w:rsidP="0021334E">
            <w:pPr>
              <w:rPr>
                <w:rFonts w:ascii="仿宋" w:eastAsia="仿宋" w:hAnsi="仿宋" w:cs="仿宋"/>
                <w:sz w:val="24"/>
              </w:rPr>
            </w:pPr>
          </w:p>
        </w:tc>
        <w:tc>
          <w:tcPr>
            <w:tcW w:w="851" w:type="dxa"/>
            <w:vMerge/>
            <w:vAlign w:val="center"/>
          </w:tcPr>
          <w:p w:rsidR="00E92D16" w:rsidRDefault="00E92D16" w:rsidP="0021334E">
            <w:pPr>
              <w:rPr>
                <w:rFonts w:ascii="仿宋" w:eastAsia="仿宋" w:hAnsi="仿宋" w:cs="仿宋"/>
                <w:sz w:val="24"/>
              </w:rPr>
            </w:pPr>
          </w:p>
        </w:tc>
        <w:tc>
          <w:tcPr>
            <w:tcW w:w="708" w:type="dxa"/>
            <w:vMerge/>
            <w:vAlign w:val="center"/>
          </w:tcPr>
          <w:p w:rsidR="00E92D16" w:rsidRDefault="00E92D16" w:rsidP="0021334E">
            <w:pPr>
              <w:rPr>
                <w:rFonts w:ascii="仿宋" w:eastAsia="仿宋" w:hAnsi="仿宋" w:cs="仿宋"/>
                <w:sz w:val="24"/>
              </w:rPr>
            </w:pPr>
          </w:p>
        </w:tc>
        <w:tc>
          <w:tcPr>
            <w:tcW w:w="1134" w:type="dxa"/>
            <w:vMerge/>
            <w:vAlign w:val="center"/>
          </w:tcPr>
          <w:p w:rsidR="00E92D16" w:rsidRDefault="00E92D16" w:rsidP="0021334E">
            <w:pPr>
              <w:rPr>
                <w:rFonts w:ascii="仿宋" w:eastAsia="仿宋" w:hAnsi="仿宋" w:cs="仿宋"/>
                <w:sz w:val="24"/>
              </w:rPr>
            </w:pPr>
          </w:p>
        </w:tc>
        <w:tc>
          <w:tcPr>
            <w:tcW w:w="1138" w:type="dxa"/>
            <w:vMerge/>
            <w:vAlign w:val="center"/>
          </w:tcPr>
          <w:p w:rsidR="00E92D16" w:rsidRDefault="00E92D16" w:rsidP="0021334E">
            <w:pPr>
              <w:rPr>
                <w:rFonts w:ascii="仿宋" w:eastAsia="仿宋" w:hAnsi="仿宋" w:cs="仿宋"/>
                <w:sz w:val="24"/>
              </w:rPr>
            </w:pPr>
          </w:p>
        </w:tc>
      </w:tr>
      <w:tr w:rsidR="00E92D16" w:rsidTr="003F5425">
        <w:trPr>
          <w:trHeight w:val="775"/>
          <w:jc w:val="center"/>
        </w:trPr>
        <w:tc>
          <w:tcPr>
            <w:tcW w:w="1250" w:type="dxa"/>
            <w:vMerge/>
            <w:textDirection w:val="tbRlV"/>
            <w:vAlign w:val="center"/>
          </w:tcPr>
          <w:p w:rsidR="00E92D16" w:rsidRDefault="00E92D16" w:rsidP="0021334E">
            <w:pPr>
              <w:rPr>
                <w:rFonts w:ascii="仿宋" w:eastAsia="仿宋" w:hAnsi="仿宋" w:cs="仿宋"/>
                <w:sz w:val="24"/>
              </w:rPr>
            </w:pPr>
          </w:p>
        </w:tc>
        <w:tc>
          <w:tcPr>
            <w:tcW w:w="1306" w:type="dxa"/>
            <w:vMerge/>
            <w:vAlign w:val="center"/>
          </w:tcPr>
          <w:p w:rsidR="00E92D16" w:rsidRDefault="00E92D16" w:rsidP="0021334E">
            <w:pPr>
              <w:rPr>
                <w:rFonts w:ascii="仿宋" w:eastAsia="仿宋" w:hAnsi="仿宋" w:cs="仿宋"/>
                <w:sz w:val="24"/>
              </w:rPr>
            </w:pPr>
          </w:p>
        </w:tc>
        <w:tc>
          <w:tcPr>
            <w:tcW w:w="1701" w:type="dxa"/>
            <w:vMerge/>
            <w:vAlign w:val="center"/>
          </w:tcPr>
          <w:p w:rsidR="00E92D16" w:rsidRDefault="00E92D16" w:rsidP="0021334E">
            <w:pPr>
              <w:rPr>
                <w:rFonts w:ascii="仿宋" w:eastAsia="仿宋" w:hAnsi="仿宋" w:cs="仿宋"/>
                <w:sz w:val="24"/>
              </w:rPr>
            </w:pPr>
          </w:p>
        </w:tc>
        <w:tc>
          <w:tcPr>
            <w:tcW w:w="3544" w:type="dxa"/>
            <w:tcBorders>
              <w:top w:val="single" w:sz="4" w:space="0" w:color="auto"/>
            </w:tcBorders>
            <w:vAlign w:val="center"/>
          </w:tcPr>
          <w:p w:rsidR="00E92D16" w:rsidRDefault="00E92D16" w:rsidP="003F5425">
            <w:pPr>
              <w:spacing w:line="300" w:lineRule="exact"/>
              <w:rPr>
                <w:rFonts w:ascii="仿宋" w:eastAsia="仿宋" w:hAnsi="仿宋" w:cs="仿宋"/>
                <w:sz w:val="24"/>
              </w:rPr>
            </w:pPr>
            <w:r>
              <w:rPr>
                <w:rFonts w:ascii="仿宋" w:eastAsia="仿宋" w:hAnsi="仿宋" w:cs="仿宋" w:hint="eastAsia"/>
                <w:sz w:val="24"/>
              </w:rPr>
              <w:t>5.</w:t>
            </w:r>
            <w:r>
              <w:rPr>
                <w:rFonts w:hint="eastAsia"/>
              </w:rPr>
              <w:t xml:space="preserve"> </w:t>
            </w:r>
            <w:r w:rsidRPr="003F5425">
              <w:rPr>
                <w:rFonts w:ascii="仿宋" w:eastAsia="仿宋" w:hAnsi="仿宋" w:cs="仿宋" w:hint="eastAsia"/>
                <w:sz w:val="24"/>
              </w:rPr>
              <w:t>取水口所在地行政主管部门出具的计量装置完好证明材料</w:t>
            </w:r>
            <w:r>
              <w:rPr>
                <w:rFonts w:ascii="仿宋" w:eastAsia="仿宋" w:hAnsi="仿宋" w:cs="仿宋" w:hint="eastAsia"/>
                <w:sz w:val="24"/>
              </w:rPr>
              <w:t>；</w:t>
            </w:r>
          </w:p>
        </w:tc>
        <w:tc>
          <w:tcPr>
            <w:tcW w:w="992" w:type="dxa"/>
            <w:vMerge/>
            <w:vAlign w:val="center"/>
          </w:tcPr>
          <w:p w:rsidR="00E92D16" w:rsidRDefault="00E92D16" w:rsidP="0021334E">
            <w:pPr>
              <w:rPr>
                <w:rFonts w:ascii="仿宋" w:eastAsia="仿宋" w:hAnsi="仿宋" w:cs="仿宋"/>
                <w:sz w:val="24"/>
              </w:rPr>
            </w:pPr>
          </w:p>
        </w:tc>
        <w:tc>
          <w:tcPr>
            <w:tcW w:w="2552" w:type="dxa"/>
            <w:vMerge/>
            <w:vAlign w:val="center"/>
          </w:tcPr>
          <w:p w:rsidR="00E92D16" w:rsidRPr="00E902C1" w:rsidRDefault="00E92D16" w:rsidP="0021334E">
            <w:pPr>
              <w:spacing w:line="300" w:lineRule="exact"/>
              <w:rPr>
                <w:rFonts w:ascii="仿宋" w:eastAsia="仿宋" w:hAnsi="仿宋" w:cs="仿宋"/>
                <w:sz w:val="24"/>
              </w:rPr>
            </w:pPr>
          </w:p>
        </w:tc>
        <w:tc>
          <w:tcPr>
            <w:tcW w:w="1134" w:type="dxa"/>
            <w:vMerge/>
            <w:vAlign w:val="center"/>
          </w:tcPr>
          <w:p w:rsidR="00E92D16" w:rsidRDefault="00E92D16" w:rsidP="0021334E">
            <w:pPr>
              <w:spacing w:line="300" w:lineRule="exact"/>
              <w:jc w:val="center"/>
              <w:rPr>
                <w:rFonts w:ascii="仿宋" w:eastAsia="仿宋" w:hAnsi="仿宋" w:cs="仿宋"/>
                <w:sz w:val="24"/>
              </w:rPr>
            </w:pPr>
          </w:p>
        </w:tc>
        <w:tc>
          <w:tcPr>
            <w:tcW w:w="3544" w:type="dxa"/>
            <w:vMerge/>
            <w:vAlign w:val="center"/>
          </w:tcPr>
          <w:p w:rsidR="00E92D16" w:rsidRPr="00E902C1" w:rsidRDefault="00E92D16" w:rsidP="0021334E">
            <w:pPr>
              <w:spacing w:line="300" w:lineRule="exact"/>
              <w:rPr>
                <w:rFonts w:ascii="仿宋" w:eastAsia="仿宋" w:hAnsi="仿宋" w:cs="仿宋"/>
                <w:sz w:val="24"/>
              </w:rPr>
            </w:pPr>
          </w:p>
        </w:tc>
        <w:tc>
          <w:tcPr>
            <w:tcW w:w="850" w:type="dxa"/>
            <w:vMerge/>
            <w:vAlign w:val="center"/>
          </w:tcPr>
          <w:p w:rsidR="00E92D16" w:rsidRDefault="00E92D16" w:rsidP="0021334E">
            <w:pPr>
              <w:rPr>
                <w:rFonts w:ascii="仿宋" w:eastAsia="仿宋" w:hAnsi="仿宋" w:cs="仿宋"/>
                <w:sz w:val="24"/>
              </w:rPr>
            </w:pPr>
          </w:p>
        </w:tc>
        <w:tc>
          <w:tcPr>
            <w:tcW w:w="851" w:type="dxa"/>
            <w:vMerge/>
            <w:vAlign w:val="center"/>
          </w:tcPr>
          <w:p w:rsidR="00E92D16" w:rsidRDefault="00E92D16" w:rsidP="0021334E">
            <w:pPr>
              <w:rPr>
                <w:rFonts w:ascii="仿宋" w:eastAsia="仿宋" w:hAnsi="仿宋" w:cs="仿宋"/>
                <w:sz w:val="24"/>
              </w:rPr>
            </w:pPr>
          </w:p>
        </w:tc>
        <w:tc>
          <w:tcPr>
            <w:tcW w:w="708" w:type="dxa"/>
            <w:vMerge/>
            <w:vAlign w:val="center"/>
          </w:tcPr>
          <w:p w:rsidR="00E92D16" w:rsidRDefault="00E92D16" w:rsidP="0021334E">
            <w:pPr>
              <w:rPr>
                <w:rFonts w:ascii="仿宋" w:eastAsia="仿宋" w:hAnsi="仿宋" w:cs="仿宋"/>
                <w:sz w:val="24"/>
              </w:rPr>
            </w:pPr>
          </w:p>
        </w:tc>
        <w:tc>
          <w:tcPr>
            <w:tcW w:w="1134" w:type="dxa"/>
            <w:vMerge/>
            <w:vAlign w:val="center"/>
          </w:tcPr>
          <w:p w:rsidR="00E92D16" w:rsidRDefault="00E92D16" w:rsidP="0021334E">
            <w:pPr>
              <w:rPr>
                <w:rFonts w:ascii="仿宋" w:eastAsia="仿宋" w:hAnsi="仿宋" w:cs="仿宋"/>
                <w:sz w:val="24"/>
              </w:rPr>
            </w:pPr>
          </w:p>
        </w:tc>
        <w:tc>
          <w:tcPr>
            <w:tcW w:w="1138" w:type="dxa"/>
            <w:vMerge/>
            <w:vAlign w:val="center"/>
          </w:tcPr>
          <w:p w:rsidR="00E92D16" w:rsidRDefault="00E92D16" w:rsidP="0021334E">
            <w:pPr>
              <w:rPr>
                <w:rFonts w:ascii="仿宋" w:eastAsia="仿宋" w:hAnsi="仿宋" w:cs="仿宋"/>
                <w:sz w:val="24"/>
              </w:rPr>
            </w:pPr>
          </w:p>
        </w:tc>
      </w:tr>
      <w:tr w:rsidR="00E92D16" w:rsidTr="0021334E">
        <w:trPr>
          <w:trHeight w:val="423"/>
          <w:jc w:val="center"/>
        </w:trPr>
        <w:tc>
          <w:tcPr>
            <w:tcW w:w="1250" w:type="dxa"/>
            <w:vMerge/>
            <w:textDirection w:val="tbRlV"/>
            <w:vAlign w:val="center"/>
          </w:tcPr>
          <w:p w:rsidR="00E92D16" w:rsidRDefault="00E92D16" w:rsidP="0021334E">
            <w:pPr>
              <w:rPr>
                <w:rFonts w:ascii="仿宋" w:eastAsia="仿宋" w:hAnsi="仿宋" w:cs="仿宋"/>
                <w:sz w:val="24"/>
              </w:rPr>
            </w:pPr>
          </w:p>
        </w:tc>
        <w:tc>
          <w:tcPr>
            <w:tcW w:w="1306" w:type="dxa"/>
            <w:vMerge/>
            <w:vAlign w:val="center"/>
          </w:tcPr>
          <w:p w:rsidR="00E92D16" w:rsidRDefault="00E92D16" w:rsidP="0021334E">
            <w:pPr>
              <w:rPr>
                <w:rFonts w:ascii="仿宋" w:eastAsia="仿宋" w:hAnsi="仿宋" w:cs="仿宋"/>
                <w:sz w:val="24"/>
              </w:rPr>
            </w:pPr>
          </w:p>
        </w:tc>
        <w:tc>
          <w:tcPr>
            <w:tcW w:w="1701" w:type="dxa"/>
            <w:vMerge/>
            <w:vAlign w:val="center"/>
          </w:tcPr>
          <w:p w:rsidR="00E92D16" w:rsidRDefault="00E92D16" w:rsidP="0021334E">
            <w:pPr>
              <w:rPr>
                <w:rFonts w:ascii="仿宋" w:eastAsia="仿宋" w:hAnsi="仿宋" w:cs="仿宋"/>
                <w:sz w:val="24"/>
              </w:rPr>
            </w:pPr>
          </w:p>
        </w:tc>
        <w:tc>
          <w:tcPr>
            <w:tcW w:w="3544" w:type="dxa"/>
            <w:tcBorders>
              <w:top w:val="single" w:sz="4" w:space="0" w:color="auto"/>
            </w:tcBorders>
            <w:vAlign w:val="center"/>
          </w:tcPr>
          <w:p w:rsidR="00E92D16" w:rsidRDefault="00E92D16" w:rsidP="0021334E">
            <w:pPr>
              <w:spacing w:line="300" w:lineRule="exact"/>
              <w:rPr>
                <w:rFonts w:ascii="仿宋" w:eastAsia="仿宋" w:hAnsi="仿宋" w:cs="仿宋"/>
                <w:sz w:val="24"/>
              </w:rPr>
            </w:pPr>
            <w:r>
              <w:rPr>
                <w:rFonts w:ascii="仿宋" w:eastAsia="仿宋" w:hAnsi="仿宋" w:cs="仿宋" w:hint="eastAsia"/>
                <w:sz w:val="24"/>
              </w:rPr>
              <w:t>6.</w:t>
            </w:r>
            <w:r>
              <w:rPr>
                <w:rFonts w:hint="eastAsia"/>
              </w:rPr>
              <w:t xml:space="preserve"> </w:t>
            </w:r>
            <w:r w:rsidRPr="003F5425">
              <w:rPr>
                <w:rFonts w:ascii="仿宋" w:eastAsia="仿宋" w:hAnsi="仿宋" w:cs="仿宋" w:hint="eastAsia"/>
                <w:sz w:val="24"/>
              </w:rPr>
              <w:t>运行期间有无水事纠纷矛盾发生的证明材料</w:t>
            </w:r>
            <w:r>
              <w:rPr>
                <w:rFonts w:ascii="仿宋" w:eastAsia="仿宋" w:hAnsi="仿宋" w:cs="仿宋" w:hint="eastAsia"/>
                <w:sz w:val="24"/>
              </w:rPr>
              <w:t>；</w:t>
            </w:r>
          </w:p>
        </w:tc>
        <w:tc>
          <w:tcPr>
            <w:tcW w:w="992" w:type="dxa"/>
            <w:vMerge/>
            <w:vAlign w:val="center"/>
          </w:tcPr>
          <w:p w:rsidR="00E92D16" w:rsidRDefault="00E92D16" w:rsidP="0021334E">
            <w:pPr>
              <w:rPr>
                <w:rFonts w:ascii="仿宋" w:eastAsia="仿宋" w:hAnsi="仿宋" w:cs="仿宋"/>
                <w:sz w:val="24"/>
              </w:rPr>
            </w:pPr>
          </w:p>
        </w:tc>
        <w:tc>
          <w:tcPr>
            <w:tcW w:w="2552" w:type="dxa"/>
            <w:vMerge/>
            <w:vAlign w:val="center"/>
          </w:tcPr>
          <w:p w:rsidR="00E92D16" w:rsidRDefault="00E92D16" w:rsidP="0021334E">
            <w:pPr>
              <w:spacing w:line="300" w:lineRule="exact"/>
              <w:rPr>
                <w:rFonts w:ascii="仿宋" w:eastAsia="仿宋" w:hAnsi="仿宋" w:cs="仿宋"/>
                <w:sz w:val="24"/>
              </w:rPr>
            </w:pPr>
          </w:p>
        </w:tc>
        <w:tc>
          <w:tcPr>
            <w:tcW w:w="1134" w:type="dxa"/>
            <w:vMerge/>
            <w:vAlign w:val="center"/>
          </w:tcPr>
          <w:p w:rsidR="00E92D16" w:rsidRDefault="00E92D16" w:rsidP="0021334E">
            <w:pPr>
              <w:spacing w:line="300" w:lineRule="exact"/>
              <w:jc w:val="center"/>
              <w:rPr>
                <w:rFonts w:ascii="仿宋" w:eastAsia="仿宋" w:hAnsi="仿宋" w:cs="仿宋"/>
                <w:sz w:val="24"/>
              </w:rPr>
            </w:pPr>
          </w:p>
        </w:tc>
        <w:tc>
          <w:tcPr>
            <w:tcW w:w="3544" w:type="dxa"/>
            <w:vMerge/>
            <w:vAlign w:val="center"/>
          </w:tcPr>
          <w:p w:rsidR="00E92D16" w:rsidRDefault="00E92D16" w:rsidP="0021334E">
            <w:pPr>
              <w:spacing w:line="300" w:lineRule="exact"/>
              <w:rPr>
                <w:rFonts w:ascii="仿宋" w:eastAsia="仿宋" w:hAnsi="仿宋" w:cs="仿宋"/>
                <w:b/>
                <w:sz w:val="24"/>
              </w:rPr>
            </w:pPr>
          </w:p>
        </w:tc>
        <w:tc>
          <w:tcPr>
            <w:tcW w:w="850" w:type="dxa"/>
            <w:vMerge/>
            <w:vAlign w:val="center"/>
          </w:tcPr>
          <w:p w:rsidR="00E92D16" w:rsidRDefault="00E92D16" w:rsidP="0021334E">
            <w:pPr>
              <w:rPr>
                <w:rFonts w:ascii="仿宋" w:eastAsia="仿宋" w:hAnsi="仿宋" w:cs="仿宋"/>
                <w:sz w:val="24"/>
              </w:rPr>
            </w:pPr>
          </w:p>
        </w:tc>
        <w:tc>
          <w:tcPr>
            <w:tcW w:w="851" w:type="dxa"/>
            <w:vMerge/>
            <w:vAlign w:val="center"/>
          </w:tcPr>
          <w:p w:rsidR="00E92D16" w:rsidRDefault="00E92D16" w:rsidP="0021334E">
            <w:pPr>
              <w:rPr>
                <w:rFonts w:ascii="仿宋" w:eastAsia="仿宋" w:hAnsi="仿宋" w:cs="仿宋"/>
                <w:sz w:val="24"/>
              </w:rPr>
            </w:pPr>
          </w:p>
        </w:tc>
        <w:tc>
          <w:tcPr>
            <w:tcW w:w="708" w:type="dxa"/>
            <w:vMerge/>
            <w:vAlign w:val="center"/>
          </w:tcPr>
          <w:p w:rsidR="00E92D16" w:rsidRDefault="00E92D16" w:rsidP="0021334E">
            <w:pPr>
              <w:rPr>
                <w:rFonts w:ascii="仿宋" w:eastAsia="仿宋" w:hAnsi="仿宋" w:cs="仿宋"/>
                <w:sz w:val="24"/>
              </w:rPr>
            </w:pPr>
          </w:p>
        </w:tc>
        <w:tc>
          <w:tcPr>
            <w:tcW w:w="1134" w:type="dxa"/>
            <w:vMerge/>
            <w:vAlign w:val="center"/>
          </w:tcPr>
          <w:p w:rsidR="00E92D16" w:rsidRDefault="00E92D16" w:rsidP="0021334E">
            <w:pPr>
              <w:rPr>
                <w:rFonts w:ascii="仿宋" w:eastAsia="仿宋" w:hAnsi="仿宋" w:cs="仿宋"/>
                <w:sz w:val="24"/>
              </w:rPr>
            </w:pPr>
          </w:p>
        </w:tc>
        <w:tc>
          <w:tcPr>
            <w:tcW w:w="1138" w:type="dxa"/>
            <w:vMerge/>
            <w:vAlign w:val="center"/>
          </w:tcPr>
          <w:p w:rsidR="00E92D16" w:rsidRDefault="00E92D16" w:rsidP="0021334E">
            <w:pPr>
              <w:rPr>
                <w:rFonts w:ascii="仿宋" w:eastAsia="仿宋" w:hAnsi="仿宋" w:cs="仿宋"/>
                <w:sz w:val="24"/>
              </w:rPr>
            </w:pPr>
          </w:p>
        </w:tc>
      </w:tr>
      <w:tr w:rsidR="00E92D16" w:rsidTr="0021334E">
        <w:trPr>
          <w:trHeight w:val="42"/>
          <w:jc w:val="center"/>
        </w:trPr>
        <w:tc>
          <w:tcPr>
            <w:tcW w:w="1250" w:type="dxa"/>
            <w:vMerge/>
            <w:textDirection w:val="tbRlV"/>
            <w:vAlign w:val="center"/>
          </w:tcPr>
          <w:p w:rsidR="00E92D16" w:rsidRDefault="00E92D16" w:rsidP="0021334E">
            <w:pPr>
              <w:rPr>
                <w:rFonts w:ascii="仿宋" w:eastAsia="仿宋" w:hAnsi="仿宋" w:cs="仿宋"/>
                <w:sz w:val="24"/>
              </w:rPr>
            </w:pPr>
          </w:p>
        </w:tc>
        <w:tc>
          <w:tcPr>
            <w:tcW w:w="1306" w:type="dxa"/>
            <w:vMerge/>
            <w:vAlign w:val="center"/>
          </w:tcPr>
          <w:p w:rsidR="00E92D16" w:rsidRDefault="00E92D16" w:rsidP="0021334E">
            <w:pPr>
              <w:rPr>
                <w:rFonts w:ascii="仿宋" w:eastAsia="仿宋" w:hAnsi="仿宋" w:cs="仿宋"/>
                <w:sz w:val="24"/>
              </w:rPr>
            </w:pPr>
          </w:p>
        </w:tc>
        <w:tc>
          <w:tcPr>
            <w:tcW w:w="1701" w:type="dxa"/>
            <w:vMerge/>
            <w:vAlign w:val="center"/>
          </w:tcPr>
          <w:p w:rsidR="00E92D16" w:rsidRDefault="00E92D16" w:rsidP="0021334E">
            <w:pPr>
              <w:rPr>
                <w:rFonts w:ascii="仿宋" w:eastAsia="仿宋" w:hAnsi="仿宋" w:cs="仿宋"/>
                <w:sz w:val="24"/>
              </w:rPr>
            </w:pPr>
          </w:p>
        </w:tc>
        <w:tc>
          <w:tcPr>
            <w:tcW w:w="3544" w:type="dxa"/>
            <w:tcBorders>
              <w:top w:val="single" w:sz="4" w:space="0" w:color="auto"/>
            </w:tcBorders>
            <w:vAlign w:val="center"/>
          </w:tcPr>
          <w:p w:rsidR="00E92D16" w:rsidRDefault="00E92D16" w:rsidP="0021334E">
            <w:pPr>
              <w:spacing w:line="300" w:lineRule="exact"/>
              <w:rPr>
                <w:rFonts w:ascii="仿宋" w:eastAsia="仿宋" w:hAnsi="仿宋" w:cs="仿宋"/>
                <w:sz w:val="24"/>
              </w:rPr>
            </w:pPr>
            <w:r>
              <w:rPr>
                <w:rFonts w:ascii="仿宋" w:eastAsia="仿宋" w:hAnsi="仿宋" w:cs="仿宋" w:hint="eastAsia"/>
                <w:sz w:val="24"/>
              </w:rPr>
              <w:t>7.</w:t>
            </w:r>
            <w:r>
              <w:rPr>
                <w:rFonts w:hint="eastAsia"/>
              </w:rPr>
              <w:t xml:space="preserve"> </w:t>
            </w:r>
            <w:r w:rsidRPr="003F5425">
              <w:rPr>
                <w:rFonts w:ascii="仿宋" w:eastAsia="仿宋" w:hAnsi="仿宋" w:cs="仿宋" w:hint="eastAsia"/>
                <w:sz w:val="24"/>
              </w:rPr>
              <w:t>当地水行政主管部门出具的取水计划执行情况</w:t>
            </w:r>
            <w:r>
              <w:rPr>
                <w:rFonts w:ascii="仿宋" w:eastAsia="仿宋" w:hAnsi="仿宋" w:cs="仿宋" w:hint="eastAsia"/>
                <w:sz w:val="24"/>
              </w:rPr>
              <w:t>。</w:t>
            </w:r>
          </w:p>
        </w:tc>
        <w:tc>
          <w:tcPr>
            <w:tcW w:w="992" w:type="dxa"/>
            <w:vMerge/>
            <w:vAlign w:val="center"/>
          </w:tcPr>
          <w:p w:rsidR="00E92D16" w:rsidRDefault="00E92D16" w:rsidP="0021334E">
            <w:pPr>
              <w:rPr>
                <w:rFonts w:ascii="仿宋" w:eastAsia="仿宋" w:hAnsi="仿宋" w:cs="仿宋"/>
                <w:sz w:val="24"/>
              </w:rPr>
            </w:pPr>
          </w:p>
        </w:tc>
        <w:tc>
          <w:tcPr>
            <w:tcW w:w="2552" w:type="dxa"/>
            <w:vMerge/>
            <w:vAlign w:val="center"/>
          </w:tcPr>
          <w:p w:rsidR="00E92D16" w:rsidRDefault="00E92D16" w:rsidP="0021334E">
            <w:pPr>
              <w:spacing w:line="300" w:lineRule="exact"/>
              <w:rPr>
                <w:rFonts w:ascii="仿宋" w:eastAsia="仿宋" w:hAnsi="仿宋" w:cs="仿宋"/>
                <w:sz w:val="24"/>
              </w:rPr>
            </w:pPr>
          </w:p>
        </w:tc>
        <w:tc>
          <w:tcPr>
            <w:tcW w:w="1134" w:type="dxa"/>
            <w:vMerge/>
            <w:vAlign w:val="center"/>
          </w:tcPr>
          <w:p w:rsidR="00E92D16" w:rsidRDefault="00E92D16" w:rsidP="0021334E">
            <w:pPr>
              <w:spacing w:line="300" w:lineRule="exact"/>
              <w:jc w:val="center"/>
              <w:rPr>
                <w:rFonts w:ascii="仿宋" w:eastAsia="仿宋" w:hAnsi="仿宋" w:cs="仿宋"/>
                <w:sz w:val="24"/>
              </w:rPr>
            </w:pPr>
          </w:p>
        </w:tc>
        <w:tc>
          <w:tcPr>
            <w:tcW w:w="3544" w:type="dxa"/>
            <w:vMerge/>
            <w:vAlign w:val="center"/>
          </w:tcPr>
          <w:p w:rsidR="00E92D16" w:rsidRDefault="00E92D16" w:rsidP="0021334E">
            <w:pPr>
              <w:spacing w:line="300" w:lineRule="exact"/>
              <w:rPr>
                <w:rFonts w:ascii="仿宋" w:eastAsia="仿宋" w:hAnsi="仿宋" w:cs="仿宋"/>
                <w:b/>
                <w:sz w:val="24"/>
              </w:rPr>
            </w:pPr>
          </w:p>
        </w:tc>
        <w:tc>
          <w:tcPr>
            <w:tcW w:w="850" w:type="dxa"/>
            <w:vMerge/>
            <w:vAlign w:val="center"/>
          </w:tcPr>
          <w:p w:rsidR="00E92D16" w:rsidRDefault="00E92D16" w:rsidP="0021334E">
            <w:pPr>
              <w:rPr>
                <w:rFonts w:ascii="仿宋" w:eastAsia="仿宋" w:hAnsi="仿宋" w:cs="仿宋"/>
                <w:sz w:val="24"/>
              </w:rPr>
            </w:pPr>
          </w:p>
        </w:tc>
        <w:tc>
          <w:tcPr>
            <w:tcW w:w="851" w:type="dxa"/>
            <w:vMerge/>
            <w:vAlign w:val="center"/>
          </w:tcPr>
          <w:p w:rsidR="00E92D16" w:rsidRDefault="00E92D16" w:rsidP="0021334E">
            <w:pPr>
              <w:rPr>
                <w:rFonts w:ascii="仿宋" w:eastAsia="仿宋" w:hAnsi="仿宋" w:cs="仿宋"/>
                <w:sz w:val="24"/>
              </w:rPr>
            </w:pPr>
          </w:p>
        </w:tc>
        <w:tc>
          <w:tcPr>
            <w:tcW w:w="708" w:type="dxa"/>
            <w:vMerge/>
            <w:vAlign w:val="center"/>
          </w:tcPr>
          <w:p w:rsidR="00E92D16" w:rsidRDefault="00E92D16" w:rsidP="0021334E">
            <w:pPr>
              <w:rPr>
                <w:rFonts w:ascii="仿宋" w:eastAsia="仿宋" w:hAnsi="仿宋" w:cs="仿宋"/>
                <w:sz w:val="24"/>
              </w:rPr>
            </w:pPr>
          </w:p>
        </w:tc>
        <w:tc>
          <w:tcPr>
            <w:tcW w:w="1134" w:type="dxa"/>
            <w:vMerge/>
            <w:vAlign w:val="center"/>
          </w:tcPr>
          <w:p w:rsidR="00E92D16" w:rsidRDefault="00E92D16" w:rsidP="0021334E">
            <w:pPr>
              <w:rPr>
                <w:rFonts w:ascii="仿宋" w:eastAsia="仿宋" w:hAnsi="仿宋" w:cs="仿宋"/>
                <w:sz w:val="24"/>
              </w:rPr>
            </w:pPr>
          </w:p>
        </w:tc>
        <w:tc>
          <w:tcPr>
            <w:tcW w:w="1138" w:type="dxa"/>
            <w:vMerge/>
            <w:vAlign w:val="center"/>
          </w:tcPr>
          <w:p w:rsidR="00E92D16" w:rsidRDefault="00E92D16" w:rsidP="0021334E">
            <w:pPr>
              <w:rPr>
                <w:rFonts w:ascii="仿宋" w:eastAsia="仿宋" w:hAnsi="仿宋" w:cs="仿宋"/>
                <w:sz w:val="24"/>
              </w:rPr>
            </w:pPr>
          </w:p>
        </w:tc>
      </w:tr>
    </w:tbl>
    <w:p w:rsidR="00EC52D5" w:rsidRDefault="00EC52D5">
      <w:pPr>
        <w:jc w:val="center"/>
        <w:rPr>
          <w:rFonts w:ascii="楷体" w:eastAsia="楷体" w:hAnsi="楷体" w:cs="楷体"/>
          <w:sz w:val="52"/>
          <w:szCs w:val="52"/>
        </w:rPr>
      </w:pPr>
    </w:p>
    <w:p w:rsidR="00D148CB" w:rsidRDefault="00D148CB">
      <w:pPr>
        <w:jc w:val="center"/>
        <w:rPr>
          <w:rFonts w:ascii="楷体" w:eastAsia="楷体" w:hAnsi="楷体" w:cs="楷体"/>
          <w:sz w:val="52"/>
          <w:szCs w:val="52"/>
        </w:rPr>
      </w:pPr>
    </w:p>
    <w:p w:rsidR="00D148CB" w:rsidRDefault="00D148CB">
      <w:pPr>
        <w:jc w:val="center"/>
        <w:rPr>
          <w:rFonts w:ascii="楷体" w:eastAsia="楷体" w:hAnsi="楷体" w:cs="楷体"/>
          <w:sz w:val="52"/>
          <w:szCs w:val="52"/>
        </w:rPr>
      </w:pPr>
    </w:p>
    <w:p w:rsidR="00D148CB" w:rsidRDefault="00D148CB">
      <w:pPr>
        <w:jc w:val="center"/>
        <w:rPr>
          <w:rFonts w:ascii="楷体" w:eastAsia="楷体" w:hAnsi="楷体" w:cs="楷体"/>
          <w:sz w:val="52"/>
          <w:szCs w:val="52"/>
        </w:rPr>
      </w:pPr>
    </w:p>
    <w:p w:rsidR="00900851" w:rsidRDefault="00900851" w:rsidP="00900851">
      <w:pPr>
        <w:spacing w:line="310" w:lineRule="exact"/>
        <w:jc w:val="left"/>
        <w:rPr>
          <w:rFonts w:ascii="仿宋" w:eastAsia="仿宋" w:hAnsi="仿宋" w:cs="仿宋"/>
          <w:sz w:val="24"/>
        </w:rPr>
      </w:pPr>
      <w:r>
        <w:rPr>
          <w:rFonts w:hint="eastAsia"/>
        </w:rPr>
        <w:t xml:space="preserve">                                  </w:t>
      </w:r>
      <w:r>
        <w:rPr>
          <w:rFonts w:ascii="仿宋" w:eastAsia="仿宋" w:hAnsi="仿宋" w:cs="仿宋" w:hint="eastAsia"/>
          <w:sz w:val="24"/>
        </w:rPr>
        <w:t>取水许可（延续）办理流程图                                               取水许可（延续）经办流程图</w:t>
      </w:r>
    </w:p>
    <w:p w:rsidR="00900851" w:rsidRDefault="00900851" w:rsidP="00900851">
      <w:pPr>
        <w:jc w:val="left"/>
      </w:pPr>
    </w:p>
    <w:p w:rsidR="00FB736A" w:rsidRDefault="00900851" w:rsidP="00C101F0">
      <w:pPr>
        <w:ind w:firstLineChars="550" w:firstLine="1155"/>
      </w:pPr>
      <w:r>
        <w:object w:dxaOrig="15406" w:dyaOrig="17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489pt" o:ole="">
            <v:imagedata r:id="rId7" o:title=""/>
          </v:shape>
          <o:OLEObject Type="Embed" ProgID="Visio.Drawing.11" ShapeID="_x0000_i1025" DrawAspect="Content" ObjectID="_1576568862" r:id="rId8"/>
        </w:object>
      </w:r>
      <w:r w:rsidR="00C101F0">
        <w:rPr>
          <w:rFonts w:hint="eastAsia"/>
        </w:rPr>
        <w:t xml:space="preserve">          </w:t>
      </w:r>
      <w:r w:rsidR="00C101F0">
        <w:rPr>
          <w:noProof/>
        </w:rPr>
        <w:drawing>
          <wp:inline distT="0" distB="0" distL="0" distR="0">
            <wp:extent cx="4912759" cy="6210300"/>
            <wp:effectExtent l="19050" t="0" r="2141" b="0"/>
            <wp:docPr id="1" name="图片 0" descr="2.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b.png"/>
                    <pic:cNvPicPr/>
                  </pic:nvPicPr>
                  <pic:blipFill>
                    <a:blip r:embed="rId9"/>
                    <a:stretch>
                      <a:fillRect/>
                    </a:stretch>
                  </pic:blipFill>
                  <pic:spPr>
                    <a:xfrm>
                      <a:off x="0" y="0"/>
                      <a:ext cx="4914956" cy="6213077"/>
                    </a:xfrm>
                    <a:prstGeom prst="rect">
                      <a:avLst/>
                    </a:prstGeom>
                  </pic:spPr>
                </pic:pic>
              </a:graphicData>
            </a:graphic>
          </wp:inline>
        </w:drawing>
      </w:r>
    </w:p>
    <w:p w:rsidR="009C6760" w:rsidRPr="009C6760" w:rsidRDefault="00DC45F3" w:rsidP="00DC45F3">
      <w:pPr>
        <w:jc w:val="center"/>
        <w:rPr>
          <w:rFonts w:eastAsia="方正书宋简体"/>
          <w:szCs w:val="21"/>
        </w:rPr>
      </w:pPr>
      <w:r>
        <w:rPr>
          <w:rFonts w:hint="eastAsia"/>
        </w:rPr>
        <w:t xml:space="preserve">         </w:t>
      </w:r>
    </w:p>
    <w:sectPr w:rsidR="009C6760" w:rsidRPr="009C6760" w:rsidSect="005E538D">
      <w:footerReference w:type="even" r:id="rId10"/>
      <w:footerReference w:type="default" r:id="rId11"/>
      <w:pgSz w:w="23814" w:h="16840" w:orient="landscape"/>
      <w:pgMar w:top="1701" w:right="1843" w:bottom="1985" w:left="1843" w:header="851" w:footer="1701"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BBA" w:rsidRDefault="005A0BBA">
      <w:r>
        <w:separator/>
      </w:r>
    </w:p>
  </w:endnote>
  <w:endnote w:type="continuationSeparator" w:id="1">
    <w:p w:rsidR="005A0BBA" w:rsidRDefault="005A0BB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方正书宋简体">
    <w:altName w:val="宋体"/>
    <w:charset w:val="86"/>
    <w:family w:val="script"/>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5" w:rsidRDefault="00CB3A22">
    <w:pPr>
      <w:pStyle w:val="ab"/>
      <w:framePr w:wrap="around" w:vAnchor="text" w:hAnchor="margin" w:xAlign="center" w:y="1"/>
      <w:rPr>
        <w:rStyle w:val="a4"/>
      </w:rPr>
    </w:pPr>
    <w:r>
      <w:fldChar w:fldCharType="begin"/>
    </w:r>
    <w:r w:rsidR="00EC52D5">
      <w:rPr>
        <w:rStyle w:val="a4"/>
      </w:rPr>
      <w:instrText xml:space="preserve">PAGE  </w:instrText>
    </w:r>
    <w:r>
      <w:fldChar w:fldCharType="separate"/>
    </w:r>
    <w:r w:rsidR="00EC52D5">
      <w:rPr>
        <w:vanish/>
      </w:rPr>
      <w:t xml:space="preserve"> </w:t>
    </w:r>
    <w:r>
      <w:fldChar w:fldCharType="end"/>
    </w:r>
  </w:p>
  <w:p w:rsidR="00EC52D5" w:rsidRDefault="00EC52D5">
    <w:pPr>
      <w:pStyle w:val="ab"/>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5" w:rsidRDefault="00EC52D5">
    <w:pPr>
      <w:pStyle w:val="ab"/>
      <w:framePr w:wrap="around" w:vAnchor="text" w:hAnchor="margin" w:xAlign="center" w:y="1"/>
      <w:ind w:leftChars="100" w:left="210" w:rightChars="100" w:right="210"/>
      <w:rPr>
        <w:rStyle w:val="a4"/>
        <w:sz w:val="28"/>
        <w:szCs w:val="28"/>
      </w:rPr>
    </w:pPr>
    <w:r>
      <w:rPr>
        <w:rStyle w:val="a4"/>
        <w:rFonts w:hint="eastAsia"/>
        <w:sz w:val="28"/>
        <w:szCs w:val="28"/>
      </w:rPr>
      <w:t>—</w:t>
    </w:r>
    <w:r>
      <w:rPr>
        <w:rStyle w:val="a4"/>
        <w:rFonts w:hint="eastAsia"/>
        <w:sz w:val="28"/>
        <w:szCs w:val="28"/>
      </w:rPr>
      <w:t xml:space="preserve"> </w:t>
    </w:r>
    <w:r w:rsidR="00CB3A22">
      <w:rPr>
        <w:sz w:val="28"/>
        <w:szCs w:val="28"/>
      </w:rPr>
      <w:fldChar w:fldCharType="begin"/>
    </w:r>
    <w:r>
      <w:rPr>
        <w:rStyle w:val="a4"/>
        <w:sz w:val="28"/>
        <w:szCs w:val="28"/>
      </w:rPr>
      <w:instrText xml:space="preserve">PAGE  </w:instrText>
    </w:r>
    <w:r w:rsidR="00CB3A22">
      <w:rPr>
        <w:sz w:val="28"/>
        <w:szCs w:val="28"/>
      </w:rPr>
      <w:fldChar w:fldCharType="separate"/>
    </w:r>
    <w:r w:rsidR="00C101F0">
      <w:rPr>
        <w:rStyle w:val="a4"/>
        <w:noProof/>
        <w:sz w:val="28"/>
        <w:szCs w:val="28"/>
      </w:rPr>
      <w:t>2</w:t>
    </w:r>
    <w:r w:rsidR="00CB3A22">
      <w:rPr>
        <w:sz w:val="28"/>
        <w:szCs w:val="28"/>
      </w:rPr>
      <w:fldChar w:fldCharType="end"/>
    </w:r>
    <w:r>
      <w:rPr>
        <w:rStyle w:val="a4"/>
        <w:rFonts w:hint="eastAsia"/>
        <w:sz w:val="28"/>
        <w:szCs w:val="28"/>
      </w:rPr>
      <w:t xml:space="preserve"> </w:t>
    </w:r>
    <w:r>
      <w:rPr>
        <w:rStyle w:val="a4"/>
        <w:rFonts w:hint="eastAsia"/>
        <w:sz w:val="28"/>
        <w:szCs w:val="28"/>
      </w:rPr>
      <w:t>—</w:t>
    </w:r>
  </w:p>
  <w:p w:rsidR="00EC52D5" w:rsidRDefault="00CB3A22">
    <w:pPr>
      <w:pStyle w:val="ab"/>
      <w:ind w:right="360" w:firstLine="360"/>
    </w:pPr>
    <w:r>
      <w:pict>
        <v:shapetype id="_x0000_t202" coordsize="21600,21600" o:spt="202" path="m,l,21600r21600,l21600,xe">
          <v:stroke joinstyle="miter"/>
          <v:path gradientshapeok="t" o:connecttype="rect"/>
        </v:shapetype>
        <v:shape id="文本框 9" o:spid="_x0000_s2049" type="#_x0000_t202" style="position:absolute;left:0;text-align:left;margin-left:423pt;margin-top:-13.25pt;width:153pt;height:18.1pt;z-index:251657728" filled="f" stroked="f">
          <v:textbox>
            <w:txbxContent>
              <w:p w:rsidR="00EC52D5" w:rsidRDefault="00EC52D5"/>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BBA" w:rsidRDefault="005A0BBA">
      <w:r>
        <w:separator/>
      </w:r>
    </w:p>
  </w:footnote>
  <w:footnote w:type="continuationSeparator" w:id="1">
    <w:p w:rsidR="005A0BBA" w:rsidRDefault="005A0B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5062E9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076E5"/>
    <w:multiLevelType w:val="hybridMultilevel"/>
    <w:tmpl w:val="DDE4FF36"/>
    <w:lvl w:ilvl="0" w:tplc="5F28F4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536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6BF0"/>
    <w:rsid w:val="00020FF0"/>
    <w:rsid w:val="00051974"/>
    <w:rsid w:val="00093289"/>
    <w:rsid w:val="000D0454"/>
    <w:rsid w:val="000E299F"/>
    <w:rsid w:val="001241DB"/>
    <w:rsid w:val="00134344"/>
    <w:rsid w:val="00135993"/>
    <w:rsid w:val="00170488"/>
    <w:rsid w:val="00170590"/>
    <w:rsid w:val="00181F0A"/>
    <w:rsid w:val="00187A58"/>
    <w:rsid w:val="001A077A"/>
    <w:rsid w:val="001B46CC"/>
    <w:rsid w:val="001E1AE5"/>
    <w:rsid w:val="00210DD7"/>
    <w:rsid w:val="0021334E"/>
    <w:rsid w:val="00235748"/>
    <w:rsid w:val="00246057"/>
    <w:rsid w:val="00286455"/>
    <w:rsid w:val="00292387"/>
    <w:rsid w:val="002F604E"/>
    <w:rsid w:val="003B0C86"/>
    <w:rsid w:val="003F5425"/>
    <w:rsid w:val="00403E10"/>
    <w:rsid w:val="0041100C"/>
    <w:rsid w:val="00411ACB"/>
    <w:rsid w:val="00431B0B"/>
    <w:rsid w:val="00433EA4"/>
    <w:rsid w:val="00446D04"/>
    <w:rsid w:val="004478A2"/>
    <w:rsid w:val="004B2FF5"/>
    <w:rsid w:val="005042CE"/>
    <w:rsid w:val="005212FA"/>
    <w:rsid w:val="00570984"/>
    <w:rsid w:val="005A0BBA"/>
    <w:rsid w:val="005A29CE"/>
    <w:rsid w:val="005A785A"/>
    <w:rsid w:val="005C17DC"/>
    <w:rsid w:val="005C71A1"/>
    <w:rsid w:val="005D01F9"/>
    <w:rsid w:val="005D2813"/>
    <w:rsid w:val="005E538D"/>
    <w:rsid w:val="005F78B3"/>
    <w:rsid w:val="00640408"/>
    <w:rsid w:val="00643E66"/>
    <w:rsid w:val="00672B39"/>
    <w:rsid w:val="00677945"/>
    <w:rsid w:val="006813FE"/>
    <w:rsid w:val="00687547"/>
    <w:rsid w:val="006D15D0"/>
    <w:rsid w:val="006D491D"/>
    <w:rsid w:val="006F05C5"/>
    <w:rsid w:val="007411B3"/>
    <w:rsid w:val="007A30E6"/>
    <w:rsid w:val="007F0186"/>
    <w:rsid w:val="007F1699"/>
    <w:rsid w:val="007F52EE"/>
    <w:rsid w:val="0080571A"/>
    <w:rsid w:val="00812303"/>
    <w:rsid w:val="00816F22"/>
    <w:rsid w:val="0082370C"/>
    <w:rsid w:val="008241DD"/>
    <w:rsid w:val="00844FC3"/>
    <w:rsid w:val="00882275"/>
    <w:rsid w:val="008A0150"/>
    <w:rsid w:val="00900851"/>
    <w:rsid w:val="00911EB3"/>
    <w:rsid w:val="00934B3F"/>
    <w:rsid w:val="00955142"/>
    <w:rsid w:val="00980027"/>
    <w:rsid w:val="009951A4"/>
    <w:rsid w:val="009A49FA"/>
    <w:rsid w:val="009C6760"/>
    <w:rsid w:val="009E56E0"/>
    <w:rsid w:val="00A136C8"/>
    <w:rsid w:val="00A13C55"/>
    <w:rsid w:val="00A342FC"/>
    <w:rsid w:val="00AC2D66"/>
    <w:rsid w:val="00AF33CA"/>
    <w:rsid w:val="00B22AF0"/>
    <w:rsid w:val="00B30E23"/>
    <w:rsid w:val="00B45D18"/>
    <w:rsid w:val="00B573F4"/>
    <w:rsid w:val="00B74F73"/>
    <w:rsid w:val="00BB0021"/>
    <w:rsid w:val="00BE7A51"/>
    <w:rsid w:val="00C101F0"/>
    <w:rsid w:val="00C245FB"/>
    <w:rsid w:val="00C33F06"/>
    <w:rsid w:val="00C36E5D"/>
    <w:rsid w:val="00CA4AB9"/>
    <w:rsid w:val="00CB3A22"/>
    <w:rsid w:val="00CC05C3"/>
    <w:rsid w:val="00CC0E30"/>
    <w:rsid w:val="00CC28E5"/>
    <w:rsid w:val="00CE1D0D"/>
    <w:rsid w:val="00CF2D45"/>
    <w:rsid w:val="00D07D5B"/>
    <w:rsid w:val="00D130CC"/>
    <w:rsid w:val="00D148CB"/>
    <w:rsid w:val="00D26686"/>
    <w:rsid w:val="00D70CE7"/>
    <w:rsid w:val="00D93B20"/>
    <w:rsid w:val="00DB6C62"/>
    <w:rsid w:val="00DC2834"/>
    <w:rsid w:val="00DC45F3"/>
    <w:rsid w:val="00DD249B"/>
    <w:rsid w:val="00DE7348"/>
    <w:rsid w:val="00E36A51"/>
    <w:rsid w:val="00E4308A"/>
    <w:rsid w:val="00E615E5"/>
    <w:rsid w:val="00E804FE"/>
    <w:rsid w:val="00E902C1"/>
    <w:rsid w:val="00E92D16"/>
    <w:rsid w:val="00E95A5A"/>
    <w:rsid w:val="00EC52D5"/>
    <w:rsid w:val="00EC6BF0"/>
    <w:rsid w:val="00EE3505"/>
    <w:rsid w:val="00F45AF9"/>
    <w:rsid w:val="00F74DF8"/>
    <w:rsid w:val="00F86F88"/>
    <w:rsid w:val="00F95BBB"/>
    <w:rsid w:val="00FB736A"/>
    <w:rsid w:val="00FD0FF6"/>
    <w:rsid w:val="00FE4F9B"/>
    <w:rsid w:val="014039C2"/>
    <w:rsid w:val="0317217B"/>
    <w:rsid w:val="0B7119FD"/>
    <w:rsid w:val="14520CB2"/>
    <w:rsid w:val="3CCC5827"/>
    <w:rsid w:val="41332D15"/>
    <w:rsid w:val="53FE37D1"/>
    <w:rsid w:val="6F0B1D95"/>
    <w:rsid w:val="77167AD7"/>
    <w:rsid w:val="7FA13DDF"/>
    <w:rsid w:val="7FEE63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仿宋_GB2312"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38D"/>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E538D"/>
    <w:rPr>
      <w:rFonts w:ascii="Times New Roman" w:hAnsi="Times New Roman" w:cs="Times New Roman"/>
      <w:color w:val="0000FF"/>
      <w:u w:val="single"/>
      <w:lang w:bidi="ar-SA"/>
    </w:rPr>
  </w:style>
  <w:style w:type="character" w:styleId="a4">
    <w:name w:val="page number"/>
    <w:basedOn w:val="a0"/>
    <w:rsid w:val="005E538D"/>
  </w:style>
  <w:style w:type="character" w:customStyle="1" w:styleId="HeaderChar">
    <w:name w:val="Header Char"/>
    <w:rsid w:val="005E538D"/>
    <w:rPr>
      <w:rFonts w:cs="Times New Roman"/>
      <w:sz w:val="18"/>
      <w:szCs w:val="18"/>
      <w:lang w:bidi="ar-SA"/>
    </w:rPr>
  </w:style>
  <w:style w:type="character" w:styleId="a5">
    <w:name w:val="Strong"/>
    <w:qFormat/>
    <w:rsid w:val="005E538D"/>
    <w:rPr>
      <w:rFonts w:cs="Times New Roman"/>
      <w:b/>
      <w:bCs/>
      <w:lang w:bidi="ar-SA"/>
    </w:rPr>
  </w:style>
  <w:style w:type="character" w:styleId="a6">
    <w:name w:val="Emphasis"/>
    <w:qFormat/>
    <w:rsid w:val="005E538D"/>
    <w:rPr>
      <w:rFonts w:cs="Times New Roman"/>
      <w:i/>
      <w:iCs/>
      <w:lang w:bidi="ar-SA"/>
    </w:rPr>
  </w:style>
  <w:style w:type="character" w:customStyle="1" w:styleId="1">
    <w:name w:val="明显强调1"/>
    <w:rsid w:val="005E538D"/>
    <w:rPr>
      <w:rFonts w:cs="Times New Roman"/>
      <w:b/>
      <w:bCs/>
      <w:i/>
      <w:iCs/>
      <w:color w:val="auto"/>
      <w:lang w:bidi="ar-SA"/>
    </w:rPr>
  </w:style>
  <w:style w:type="character" w:customStyle="1" w:styleId="2">
    <w:name w:val="明显强调2"/>
    <w:rsid w:val="005E538D"/>
    <w:rPr>
      <w:rFonts w:cs="Times New Roman"/>
      <w:b/>
      <w:bCs/>
      <w:i/>
      <w:iCs/>
      <w:color w:val="4F81BD"/>
      <w:lang w:bidi="ar-SA"/>
    </w:rPr>
  </w:style>
  <w:style w:type="paragraph" w:styleId="a7">
    <w:name w:val="Balloon Text"/>
    <w:basedOn w:val="a"/>
    <w:rsid w:val="005E538D"/>
    <w:rPr>
      <w:sz w:val="18"/>
      <w:szCs w:val="18"/>
    </w:rPr>
  </w:style>
  <w:style w:type="paragraph" w:styleId="a8">
    <w:name w:val="header"/>
    <w:basedOn w:val="a"/>
    <w:rsid w:val="005E538D"/>
    <w:pPr>
      <w:pBdr>
        <w:bottom w:val="single" w:sz="6" w:space="1" w:color="auto"/>
      </w:pBdr>
      <w:tabs>
        <w:tab w:val="center" w:pos="4153"/>
        <w:tab w:val="right" w:pos="8306"/>
      </w:tabs>
      <w:snapToGrid w:val="0"/>
      <w:jc w:val="center"/>
    </w:pPr>
    <w:rPr>
      <w:sz w:val="18"/>
      <w:szCs w:val="18"/>
    </w:rPr>
  </w:style>
  <w:style w:type="paragraph" w:customStyle="1" w:styleId="Char">
    <w:name w:val="Char"/>
    <w:basedOn w:val="a"/>
    <w:rsid w:val="005E538D"/>
    <w:pPr>
      <w:ind w:firstLineChars="200" w:firstLine="200"/>
    </w:pPr>
    <w:rPr>
      <w:rFonts w:ascii="仿宋_GB2312" w:eastAsia="仿宋_GB2312"/>
      <w:b/>
      <w:bCs/>
      <w:kern w:val="10"/>
      <w:sz w:val="32"/>
      <w:szCs w:val="32"/>
    </w:rPr>
  </w:style>
  <w:style w:type="paragraph" w:styleId="a9">
    <w:name w:val="Plain Text"/>
    <w:basedOn w:val="a"/>
    <w:rsid w:val="005E538D"/>
    <w:rPr>
      <w:rFonts w:ascii="宋体" w:cs="Courier New"/>
      <w:szCs w:val="21"/>
    </w:rPr>
  </w:style>
  <w:style w:type="paragraph" w:styleId="aa">
    <w:name w:val="Normal (Web)"/>
    <w:basedOn w:val="a"/>
    <w:rsid w:val="005E538D"/>
    <w:pPr>
      <w:widowControl/>
      <w:spacing w:before="100" w:beforeAutospacing="1" w:after="100" w:afterAutospacing="1"/>
      <w:jc w:val="left"/>
    </w:pPr>
    <w:rPr>
      <w:rFonts w:ascii="宋体" w:cs="宋体"/>
      <w:kern w:val="0"/>
      <w:sz w:val="24"/>
    </w:rPr>
  </w:style>
  <w:style w:type="paragraph" w:styleId="ab">
    <w:name w:val="footer"/>
    <w:basedOn w:val="a"/>
    <w:rsid w:val="005E538D"/>
    <w:pPr>
      <w:tabs>
        <w:tab w:val="center" w:pos="4153"/>
        <w:tab w:val="right" w:pos="8306"/>
      </w:tabs>
      <w:snapToGrid w:val="0"/>
      <w:jc w:val="left"/>
    </w:pPr>
    <w:rPr>
      <w:sz w:val="18"/>
      <w:szCs w:val="18"/>
    </w:rPr>
  </w:style>
  <w:style w:type="paragraph" w:customStyle="1" w:styleId="CharCharCharChar">
    <w:name w:val="Char Char Char Char"/>
    <w:basedOn w:val="a"/>
    <w:rsid w:val="005E538D"/>
  </w:style>
  <w:style w:type="paragraph" w:customStyle="1" w:styleId="10">
    <w:name w:val="列出段落1"/>
    <w:basedOn w:val="a"/>
    <w:rsid w:val="005E538D"/>
    <w:pPr>
      <w:ind w:firstLineChars="200" w:firstLine="200"/>
    </w:pPr>
    <w:rPr>
      <w:rFonts w:ascii="Calibri" w:hAnsi="Calibri" w:cs="Calibri"/>
      <w:szCs w:val="21"/>
    </w:rPr>
  </w:style>
  <w:style w:type="paragraph" w:customStyle="1" w:styleId="CharCharCharCharCharCharCharCharCharCharCharCharChar">
    <w:name w:val="Char Char Char Char Char Char Char Char Char Char Char Char Char"/>
    <w:basedOn w:val="a"/>
    <w:rsid w:val="005E538D"/>
    <w:pPr>
      <w:widowControl/>
      <w:spacing w:after="160" w:line="240" w:lineRule="exact"/>
      <w:jc w:val="left"/>
    </w:pPr>
    <w:rPr>
      <w:rFonts w:ascii="Verdana" w:hAnsi="Verdana"/>
      <w:kern w:val="0"/>
      <w:sz w:val="20"/>
      <w:szCs w:val="20"/>
      <w:lang w:eastAsia="en-US"/>
    </w:rPr>
  </w:style>
  <w:style w:type="paragraph" w:styleId="ac">
    <w:name w:val="List Paragraph"/>
    <w:basedOn w:val="a"/>
    <w:uiPriority w:val="99"/>
    <w:qFormat/>
    <w:rsid w:val="00C33F06"/>
    <w:pPr>
      <w:ind w:firstLineChars="200" w:firstLine="420"/>
    </w:pPr>
  </w:style>
</w:styles>
</file>

<file path=word/webSettings.xml><?xml version="1.0" encoding="utf-8"?>
<w:webSettings xmlns:r="http://schemas.openxmlformats.org/officeDocument/2006/relationships" xmlns:w="http://schemas.openxmlformats.org/wordprocessingml/2006/main">
  <w:divs>
    <w:div w:id="117873149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130</Words>
  <Characters>744</Characters>
  <Application>Microsoft Office Word</Application>
  <DocSecurity>0</DocSecurity>
  <Lines>6</Lines>
  <Paragraphs>1</Paragraphs>
  <ScaleCrop>false</ScaleCrop>
  <Company>Microsoft</Company>
  <LinksUpToDate>false</LinksUpToDate>
  <CharactersWithSpaces>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2013年浙江省农村经济发展计划</dc:title>
  <dc:creator>hudan</dc:creator>
  <cp:lastModifiedBy>lenvov</cp:lastModifiedBy>
  <cp:revision>12</cp:revision>
  <cp:lastPrinted>2017-10-24T01:48:00Z</cp:lastPrinted>
  <dcterms:created xsi:type="dcterms:W3CDTF">2017-11-07T05:40:00Z</dcterms:created>
  <dcterms:modified xsi:type="dcterms:W3CDTF">2018-01-04T03:01:00Z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