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2D5" w:rsidRDefault="00EC52D5">
      <w:pPr>
        <w:rPr>
          <w:rFonts w:ascii="宋体" w:hAnsi="宋体" w:cs="宋体"/>
          <w:b/>
          <w:bCs/>
          <w:sz w:val="52"/>
          <w:szCs w:val="52"/>
        </w:rPr>
      </w:pPr>
      <w:r>
        <w:rPr>
          <w:rFonts w:eastAsia="方正小标宋_GBK" w:hint="eastAsia"/>
          <w:sz w:val="52"/>
          <w:szCs w:val="52"/>
        </w:rPr>
        <w:t xml:space="preserve">                  </w:t>
      </w:r>
      <w:r>
        <w:rPr>
          <w:rFonts w:ascii="宋体" w:hAnsi="宋体" w:cs="宋体" w:hint="eastAsia"/>
          <w:b/>
          <w:bCs/>
          <w:sz w:val="52"/>
          <w:szCs w:val="52"/>
        </w:rPr>
        <w:t xml:space="preserve"> 全省“最多跑一次”事项“八统一”梳理表(法人)</w:t>
      </w:r>
    </w:p>
    <w:p w:rsidR="00D40CC9" w:rsidRDefault="00D40CC9">
      <w:pPr>
        <w:rPr>
          <w:rFonts w:ascii="宋体" w:hAnsi="宋体" w:cs="宋体"/>
          <w:b/>
          <w:bCs/>
          <w:sz w:val="44"/>
          <w:szCs w:val="44"/>
        </w:rPr>
      </w:pPr>
    </w:p>
    <w:tbl>
      <w:tblPr>
        <w:tblW w:w="206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1419"/>
        <w:gridCol w:w="1142"/>
        <w:gridCol w:w="2110"/>
        <w:gridCol w:w="2780"/>
        <w:gridCol w:w="1117"/>
        <w:gridCol w:w="2399"/>
        <w:gridCol w:w="1194"/>
        <w:gridCol w:w="3313"/>
        <w:gridCol w:w="866"/>
        <w:gridCol w:w="797"/>
        <w:gridCol w:w="956"/>
        <w:gridCol w:w="1102"/>
        <w:gridCol w:w="1473"/>
      </w:tblGrid>
      <w:tr w:rsidR="00EC52D5" w:rsidTr="00CF763A">
        <w:trPr>
          <w:trHeight w:val="1022"/>
          <w:tblHeader/>
          <w:jc w:val="center"/>
        </w:trPr>
        <w:tc>
          <w:tcPr>
            <w:tcW w:w="1419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主项名称</w:t>
            </w:r>
          </w:p>
        </w:tc>
        <w:tc>
          <w:tcPr>
            <w:tcW w:w="1142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子项名称</w:t>
            </w:r>
          </w:p>
        </w:tc>
        <w:tc>
          <w:tcPr>
            <w:tcW w:w="2110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经办依据</w:t>
            </w:r>
          </w:p>
        </w:tc>
        <w:tc>
          <w:tcPr>
            <w:tcW w:w="3897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原经办所需材料</w:t>
            </w:r>
          </w:p>
        </w:tc>
        <w:tc>
          <w:tcPr>
            <w:tcW w:w="6906" w:type="dxa"/>
            <w:gridSpan w:val="3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梳理后经办所需材料</w:t>
            </w:r>
          </w:p>
        </w:tc>
        <w:tc>
          <w:tcPr>
            <w:tcW w:w="1663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办理时限</w:t>
            </w:r>
          </w:p>
        </w:tc>
        <w:tc>
          <w:tcPr>
            <w:tcW w:w="956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是否实现跑零次</w:t>
            </w:r>
          </w:p>
        </w:tc>
        <w:tc>
          <w:tcPr>
            <w:tcW w:w="1102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省厅对口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指导处室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（单位）</w:t>
            </w:r>
          </w:p>
        </w:tc>
        <w:tc>
          <w:tcPr>
            <w:tcW w:w="1473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进一步精简、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规范建议</w:t>
            </w:r>
          </w:p>
        </w:tc>
      </w:tr>
      <w:tr w:rsidR="00EC52D5" w:rsidTr="00346CEC">
        <w:trPr>
          <w:trHeight w:val="934"/>
          <w:tblHeader/>
          <w:jc w:val="center"/>
        </w:trPr>
        <w:tc>
          <w:tcPr>
            <w:tcW w:w="1419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142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110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780" w:type="dxa"/>
            <w:tcBorders>
              <w:bottom w:val="single" w:sz="4" w:space="0" w:color="auto"/>
            </w:tcBorders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2399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94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3313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办理方式及材料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信息获取方式说明</w:t>
            </w:r>
          </w:p>
        </w:tc>
        <w:tc>
          <w:tcPr>
            <w:tcW w:w="866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优化前</w:t>
            </w:r>
          </w:p>
        </w:tc>
        <w:tc>
          <w:tcPr>
            <w:tcW w:w="797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优化后</w:t>
            </w:r>
          </w:p>
        </w:tc>
        <w:tc>
          <w:tcPr>
            <w:tcW w:w="956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102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473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</w:tr>
      <w:tr w:rsidR="00262CAF" w:rsidTr="00262CAF">
        <w:trPr>
          <w:trHeight w:val="853"/>
          <w:jc w:val="center"/>
        </w:trPr>
        <w:tc>
          <w:tcPr>
            <w:tcW w:w="1419" w:type="dxa"/>
            <w:vMerge w:val="restart"/>
            <w:vAlign w:val="center"/>
          </w:tcPr>
          <w:p w:rsidR="00262CAF" w:rsidRDefault="00262CAF" w:rsidP="00262CAF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26.</w:t>
            </w:r>
            <w:r>
              <w:rPr>
                <w:rFonts w:hint="eastAsia"/>
              </w:rPr>
              <w:t xml:space="preserve"> </w:t>
            </w:r>
            <w:r w:rsidRPr="00262CAF">
              <w:rPr>
                <w:rFonts w:ascii="仿宋" w:eastAsia="仿宋" w:hAnsi="仿宋" w:cs="仿宋" w:hint="eastAsia"/>
                <w:sz w:val="24"/>
              </w:rPr>
              <w:t>省重点水利工程项目建设市场主体不良行为查询</w:t>
            </w:r>
            <w:r>
              <w:rPr>
                <w:rFonts w:ascii="仿宋" w:eastAsia="仿宋" w:hAnsi="仿宋" w:cs="仿宋" w:hint="eastAsia"/>
                <w:sz w:val="24"/>
              </w:rPr>
              <w:t>（</w:t>
            </w:r>
            <w:r w:rsidRPr="00262CAF">
              <w:rPr>
                <w:rFonts w:ascii="仿宋" w:eastAsia="仿宋" w:hAnsi="仿宋" w:cs="仿宋" w:hint="eastAsia"/>
                <w:sz w:val="24"/>
              </w:rPr>
              <w:t>公共服务-00723-000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1142" w:type="dxa"/>
            <w:vMerge w:val="restart"/>
            <w:vAlign w:val="center"/>
          </w:tcPr>
          <w:p w:rsidR="00262CAF" w:rsidRPr="00262CAF" w:rsidRDefault="00262CAF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0" w:type="dxa"/>
            <w:vMerge w:val="restart"/>
            <w:vAlign w:val="center"/>
          </w:tcPr>
          <w:p w:rsidR="00262CAF" w:rsidRDefault="00262CAF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 w:rsidRPr="00262CAF">
              <w:rPr>
                <w:rFonts w:ascii="仿宋" w:eastAsia="仿宋" w:hAnsi="仿宋" w:cs="仿宋" w:hint="eastAsia"/>
                <w:sz w:val="24"/>
              </w:rPr>
              <w:t>《浙江省招标投标条例》</w:t>
            </w:r>
            <w:r>
              <w:rPr>
                <w:rFonts w:ascii="仿宋" w:eastAsia="仿宋" w:hAnsi="仿宋" w:cs="仿宋" w:hint="eastAsia"/>
                <w:sz w:val="24"/>
              </w:rPr>
              <w:t>;</w:t>
            </w:r>
          </w:p>
          <w:p w:rsidR="00262CAF" w:rsidRDefault="00262CAF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262CAF">
              <w:rPr>
                <w:rFonts w:ascii="仿宋" w:eastAsia="仿宋" w:hAnsi="仿宋" w:cs="仿宋" w:hint="eastAsia"/>
                <w:sz w:val="24"/>
              </w:rPr>
              <w:t>《标准施工招标资格预审文件》和《标准施工招标文件》</w:t>
            </w:r>
            <w:r>
              <w:rPr>
                <w:rFonts w:ascii="仿宋" w:eastAsia="仿宋" w:hAnsi="仿宋" w:cs="仿宋" w:hint="eastAsia"/>
                <w:sz w:val="24"/>
              </w:rPr>
              <w:t>;</w:t>
            </w:r>
          </w:p>
          <w:p w:rsidR="00262CAF" w:rsidRDefault="00262CAF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262CAF">
              <w:rPr>
                <w:rFonts w:ascii="仿宋" w:eastAsia="仿宋" w:hAnsi="仿宋" w:cs="仿宋" w:hint="eastAsia"/>
                <w:sz w:val="24"/>
              </w:rPr>
              <w:t>《关于做好招标投标法实施条例贯彻实施工作意见的通知》（国办发〔2012〕21号）</w:t>
            </w:r>
          </w:p>
        </w:tc>
        <w:tc>
          <w:tcPr>
            <w:tcW w:w="2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2CAF" w:rsidRPr="00262CAF" w:rsidRDefault="00262CA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 w:rsidRPr="00262CAF">
              <w:rPr>
                <w:rFonts w:ascii="仿宋" w:eastAsia="仿宋" w:hAnsi="仿宋" w:cs="仿宋" w:hint="eastAsia"/>
                <w:sz w:val="24"/>
              </w:rPr>
              <w:t>项目法人关于不良行为记录查询的函</w:t>
            </w:r>
          </w:p>
        </w:tc>
        <w:tc>
          <w:tcPr>
            <w:tcW w:w="1117" w:type="dxa"/>
            <w:vMerge w:val="restart"/>
            <w:vAlign w:val="center"/>
          </w:tcPr>
          <w:p w:rsidR="00262CAF" w:rsidRDefault="00262CAF" w:rsidP="00D40D3F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2399" w:type="dxa"/>
            <w:vAlign w:val="center"/>
          </w:tcPr>
          <w:p w:rsidR="00262CAF" w:rsidRPr="00A505FB" w:rsidRDefault="00262CAF" w:rsidP="005F1E3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A505FB">
              <w:rPr>
                <w:rFonts w:ascii="仿宋" w:eastAsia="仿宋" w:hAnsi="仿宋" w:cs="仿宋" w:hint="eastAsia"/>
                <w:sz w:val="24"/>
              </w:rPr>
              <w:t>1.项目法人关于不良行为记录查询的函原件</w:t>
            </w:r>
          </w:p>
        </w:tc>
        <w:tc>
          <w:tcPr>
            <w:tcW w:w="1194" w:type="dxa"/>
            <w:vAlign w:val="center"/>
          </w:tcPr>
          <w:p w:rsidR="00262CAF" w:rsidRPr="00A505FB" w:rsidRDefault="00262CAF" w:rsidP="00D40D3F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iCs/>
                <w:sz w:val="24"/>
              </w:rPr>
            </w:pPr>
            <w:r w:rsidRPr="00A505FB">
              <w:rPr>
                <w:rFonts w:ascii="仿宋" w:eastAsia="仿宋" w:hAnsi="仿宋" w:cs="仿宋" w:hint="eastAsia"/>
                <w:bCs/>
                <w:iCs/>
                <w:sz w:val="24"/>
              </w:rPr>
              <w:t>申报单位提交</w:t>
            </w:r>
          </w:p>
        </w:tc>
        <w:tc>
          <w:tcPr>
            <w:tcW w:w="3313" w:type="dxa"/>
            <w:vAlign w:val="center"/>
          </w:tcPr>
          <w:p w:rsidR="00A505FB" w:rsidRPr="00A505FB" w:rsidRDefault="00A505FB" w:rsidP="00A505FB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 w:rsidRPr="00A505FB"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 w:rsidRPr="00A505FB"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262CAF" w:rsidRPr="00A505FB" w:rsidRDefault="00A505FB" w:rsidP="00A505FB">
            <w:pPr>
              <w:spacing w:line="300" w:lineRule="exact"/>
              <w:rPr>
                <w:rStyle w:val="a5"/>
              </w:rPr>
            </w:pPr>
            <w:r w:rsidRPr="00A505FB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现场办理、</w:t>
            </w:r>
            <w:r w:rsidRPr="00A505FB">
              <w:rPr>
                <w:rFonts w:ascii="仿宋" w:eastAsia="仿宋" w:hAnsi="仿宋" w:cs="仿宋" w:hint="eastAsia"/>
                <w:b/>
                <w:kern w:val="0"/>
                <w:sz w:val="24"/>
              </w:rPr>
              <w:t>邮寄申请</w:t>
            </w:r>
            <w:r w:rsidRPr="00A505FB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：</w:t>
            </w:r>
            <w:r w:rsidRPr="00A505FB">
              <w:rPr>
                <w:rFonts w:ascii="仿宋" w:eastAsia="仿宋" w:hAnsi="仿宋" w:cs="仿宋" w:hint="eastAsia"/>
                <w:kern w:val="0"/>
                <w:sz w:val="24"/>
              </w:rPr>
              <w:t>申请人现场或邮寄提交材料，经办机构录入系统。</w:t>
            </w:r>
          </w:p>
        </w:tc>
        <w:tc>
          <w:tcPr>
            <w:tcW w:w="866" w:type="dxa"/>
            <w:vMerge w:val="restart"/>
            <w:vAlign w:val="center"/>
          </w:tcPr>
          <w:p w:rsidR="00262CAF" w:rsidRDefault="00CD41C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无期限</w:t>
            </w:r>
          </w:p>
        </w:tc>
        <w:tc>
          <w:tcPr>
            <w:tcW w:w="797" w:type="dxa"/>
            <w:vMerge w:val="restart"/>
            <w:vAlign w:val="center"/>
          </w:tcPr>
          <w:p w:rsidR="00262CAF" w:rsidRDefault="00CD41C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9个工作日</w:t>
            </w:r>
          </w:p>
        </w:tc>
        <w:tc>
          <w:tcPr>
            <w:tcW w:w="956" w:type="dxa"/>
            <w:vMerge w:val="restart"/>
            <w:vAlign w:val="center"/>
          </w:tcPr>
          <w:p w:rsidR="00262CAF" w:rsidRDefault="00CD41C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</w:t>
            </w:r>
          </w:p>
        </w:tc>
        <w:tc>
          <w:tcPr>
            <w:tcW w:w="1102" w:type="dxa"/>
            <w:vMerge w:val="restart"/>
            <w:vAlign w:val="center"/>
          </w:tcPr>
          <w:p w:rsidR="00262CAF" w:rsidRDefault="00CD41C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建设处</w:t>
            </w:r>
          </w:p>
        </w:tc>
        <w:tc>
          <w:tcPr>
            <w:tcW w:w="1473" w:type="dxa"/>
            <w:vMerge w:val="restart"/>
            <w:vAlign w:val="center"/>
          </w:tcPr>
          <w:p w:rsidR="00262CAF" w:rsidRDefault="00262CA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262CAF" w:rsidTr="00346CEC">
        <w:trPr>
          <w:trHeight w:val="653"/>
          <w:jc w:val="center"/>
        </w:trPr>
        <w:tc>
          <w:tcPr>
            <w:tcW w:w="1419" w:type="dxa"/>
            <w:vMerge/>
            <w:textDirection w:val="tbRlV"/>
            <w:vAlign w:val="center"/>
          </w:tcPr>
          <w:p w:rsidR="00262CAF" w:rsidRDefault="00262CA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42" w:type="dxa"/>
            <w:vMerge/>
            <w:vAlign w:val="center"/>
          </w:tcPr>
          <w:p w:rsidR="00262CAF" w:rsidRDefault="00262CA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0" w:type="dxa"/>
            <w:vMerge/>
            <w:vAlign w:val="center"/>
          </w:tcPr>
          <w:p w:rsidR="00262CAF" w:rsidRDefault="00262CA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</w:tcBorders>
            <w:vAlign w:val="center"/>
          </w:tcPr>
          <w:p w:rsidR="00262CAF" w:rsidRPr="00262CAF" w:rsidRDefault="00262CA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262CAF">
              <w:rPr>
                <w:rFonts w:ascii="仿宋" w:eastAsia="仿宋" w:hAnsi="仿宋" w:cs="仿宋" w:hint="eastAsia"/>
                <w:sz w:val="24"/>
              </w:rPr>
              <w:t>项目的中标候选人</w:t>
            </w:r>
          </w:p>
        </w:tc>
        <w:tc>
          <w:tcPr>
            <w:tcW w:w="1117" w:type="dxa"/>
            <w:vMerge/>
            <w:vAlign w:val="center"/>
          </w:tcPr>
          <w:p w:rsidR="00262CAF" w:rsidRDefault="00262CA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399" w:type="dxa"/>
            <w:vAlign w:val="center"/>
          </w:tcPr>
          <w:p w:rsidR="00262CAF" w:rsidRPr="00A505FB" w:rsidRDefault="00262CAF" w:rsidP="001829CA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A505FB">
              <w:rPr>
                <w:rFonts w:ascii="仿宋" w:eastAsia="仿宋" w:hAnsi="仿宋" w:cs="仿宋" w:hint="eastAsia"/>
                <w:sz w:val="24"/>
              </w:rPr>
              <w:t>2.</w:t>
            </w:r>
            <w:r w:rsidRPr="00A505FB">
              <w:rPr>
                <w:rFonts w:hint="eastAsia"/>
              </w:rPr>
              <w:t xml:space="preserve"> </w:t>
            </w:r>
            <w:r w:rsidRPr="00A505FB">
              <w:rPr>
                <w:rFonts w:ascii="仿宋" w:eastAsia="仿宋" w:hAnsi="仿宋" w:cs="仿宋" w:hint="eastAsia"/>
                <w:sz w:val="24"/>
              </w:rPr>
              <w:t>项目的中标候选人</w:t>
            </w:r>
          </w:p>
        </w:tc>
        <w:tc>
          <w:tcPr>
            <w:tcW w:w="1194" w:type="dxa"/>
            <w:vAlign w:val="center"/>
          </w:tcPr>
          <w:p w:rsidR="00262CAF" w:rsidRPr="00A505FB" w:rsidRDefault="00CD41C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A505FB"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经办机构自行获取</w:t>
            </w:r>
          </w:p>
        </w:tc>
        <w:tc>
          <w:tcPr>
            <w:tcW w:w="3313" w:type="dxa"/>
            <w:vAlign w:val="center"/>
          </w:tcPr>
          <w:p w:rsidR="00262CAF" w:rsidRPr="00A505FB" w:rsidRDefault="00CD41C3" w:rsidP="00A505F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A505FB">
              <w:rPr>
                <w:rFonts w:ascii="仿宋" w:eastAsia="仿宋" w:hAnsi="仿宋" w:cs="仿宋" w:hint="eastAsia"/>
                <w:b/>
                <w:sz w:val="24"/>
              </w:rPr>
              <w:t>外部共享</w:t>
            </w:r>
            <w:r w:rsidRPr="00A505FB">
              <w:rPr>
                <w:rFonts w:ascii="仿宋" w:eastAsia="仿宋" w:hAnsi="仿宋" w:cs="仿宋" w:hint="eastAsia"/>
                <w:sz w:val="24"/>
              </w:rPr>
              <w:t>：</w:t>
            </w:r>
            <w:r w:rsidR="00A505FB" w:rsidRPr="00A505FB">
              <w:rPr>
                <w:rFonts w:ascii="仿宋" w:eastAsia="仿宋" w:hAnsi="仿宋" w:cs="仿宋" w:hint="eastAsia"/>
                <w:sz w:val="24"/>
              </w:rPr>
              <w:t>由</w:t>
            </w:r>
            <w:r w:rsidRPr="00A505FB">
              <w:rPr>
                <w:rFonts w:ascii="仿宋" w:eastAsia="仿宋" w:hAnsi="仿宋" w:cs="仿宋" w:hint="eastAsia"/>
                <w:sz w:val="24"/>
              </w:rPr>
              <w:t>招</w:t>
            </w:r>
            <w:r w:rsidR="00A505FB" w:rsidRPr="00A505FB">
              <w:rPr>
                <w:rFonts w:ascii="仿宋" w:eastAsia="仿宋" w:hAnsi="仿宋" w:cs="仿宋" w:hint="eastAsia"/>
                <w:sz w:val="24"/>
              </w:rPr>
              <w:t>标</w:t>
            </w:r>
            <w:r w:rsidRPr="00A505FB">
              <w:rPr>
                <w:rFonts w:ascii="仿宋" w:eastAsia="仿宋" w:hAnsi="仿宋" w:cs="仿宋" w:hint="eastAsia"/>
                <w:sz w:val="24"/>
              </w:rPr>
              <w:t>办</w:t>
            </w:r>
            <w:r w:rsidR="00A505FB" w:rsidRPr="00A505FB">
              <w:rPr>
                <w:rFonts w:ascii="仿宋" w:eastAsia="仿宋" w:hAnsi="仿宋" w:cs="仿宋" w:hint="eastAsia"/>
                <w:sz w:val="24"/>
              </w:rPr>
              <w:t>提供</w:t>
            </w:r>
            <w:r w:rsidRPr="00A505FB">
              <w:rPr>
                <w:rFonts w:ascii="仿宋" w:eastAsia="仿宋" w:hAnsi="仿宋" w:cs="仿宋" w:hint="eastAsia"/>
                <w:sz w:val="24"/>
              </w:rPr>
              <w:t>共享</w:t>
            </w:r>
            <w:r w:rsidR="00A505FB" w:rsidRPr="00A505FB"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866" w:type="dxa"/>
            <w:vMerge/>
            <w:vAlign w:val="center"/>
          </w:tcPr>
          <w:p w:rsidR="00262CAF" w:rsidRDefault="00262CA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7" w:type="dxa"/>
            <w:vMerge/>
            <w:vAlign w:val="center"/>
          </w:tcPr>
          <w:p w:rsidR="00262CAF" w:rsidRDefault="00262CA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6" w:type="dxa"/>
            <w:vMerge/>
            <w:vAlign w:val="center"/>
          </w:tcPr>
          <w:p w:rsidR="00262CAF" w:rsidRDefault="00262CA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2" w:type="dxa"/>
            <w:vMerge/>
            <w:vAlign w:val="center"/>
          </w:tcPr>
          <w:p w:rsidR="00262CAF" w:rsidRDefault="00262CA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3" w:type="dxa"/>
            <w:vMerge/>
            <w:vAlign w:val="center"/>
          </w:tcPr>
          <w:p w:rsidR="00262CAF" w:rsidRDefault="00262CA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CD41C3" w:rsidTr="00346CEC">
        <w:trPr>
          <w:trHeight w:val="920"/>
          <w:jc w:val="center"/>
        </w:trPr>
        <w:tc>
          <w:tcPr>
            <w:tcW w:w="1419" w:type="dxa"/>
            <w:vMerge/>
            <w:textDirection w:val="tbRlV"/>
            <w:vAlign w:val="center"/>
          </w:tcPr>
          <w:p w:rsidR="00CD41C3" w:rsidRDefault="00CD41C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42" w:type="dxa"/>
            <w:vMerge/>
            <w:vAlign w:val="center"/>
          </w:tcPr>
          <w:p w:rsidR="00CD41C3" w:rsidRDefault="00CD41C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0" w:type="dxa"/>
            <w:vMerge/>
            <w:vAlign w:val="center"/>
          </w:tcPr>
          <w:p w:rsidR="00CD41C3" w:rsidRDefault="00CD41C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0" w:type="dxa"/>
            <w:vAlign w:val="center"/>
          </w:tcPr>
          <w:p w:rsidR="00CD41C3" w:rsidRDefault="00CD41C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262CAF">
              <w:rPr>
                <w:rFonts w:ascii="仿宋" w:eastAsia="仿宋" w:hAnsi="仿宋" w:cs="仿宋" w:hint="eastAsia"/>
                <w:sz w:val="24"/>
              </w:rPr>
              <w:t>经浙江省招标投标办公室备案的招标文件</w:t>
            </w:r>
          </w:p>
        </w:tc>
        <w:tc>
          <w:tcPr>
            <w:tcW w:w="1117" w:type="dxa"/>
            <w:vMerge/>
            <w:vAlign w:val="center"/>
          </w:tcPr>
          <w:p w:rsidR="00CD41C3" w:rsidRDefault="00CD41C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399" w:type="dxa"/>
            <w:vAlign w:val="center"/>
          </w:tcPr>
          <w:p w:rsidR="00CD41C3" w:rsidRPr="00A505FB" w:rsidRDefault="00CD41C3" w:rsidP="00CE438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A505FB">
              <w:rPr>
                <w:rFonts w:ascii="仿宋" w:eastAsia="仿宋" w:hAnsi="仿宋" w:cs="仿宋" w:hint="eastAsia"/>
                <w:sz w:val="24"/>
              </w:rPr>
              <w:t>3.</w:t>
            </w:r>
            <w:r w:rsidRPr="00A505FB">
              <w:rPr>
                <w:rFonts w:hint="eastAsia"/>
              </w:rPr>
              <w:t xml:space="preserve"> </w:t>
            </w:r>
            <w:r w:rsidRPr="00A505FB">
              <w:rPr>
                <w:rFonts w:ascii="仿宋" w:eastAsia="仿宋" w:hAnsi="仿宋" w:cs="仿宋" w:hint="eastAsia"/>
                <w:sz w:val="24"/>
              </w:rPr>
              <w:t>经浙江省招标投标办公室备案的招标文件</w:t>
            </w:r>
          </w:p>
        </w:tc>
        <w:tc>
          <w:tcPr>
            <w:tcW w:w="1194" w:type="dxa"/>
            <w:vAlign w:val="center"/>
          </w:tcPr>
          <w:p w:rsidR="00CD41C3" w:rsidRPr="00A505FB" w:rsidRDefault="00CD41C3" w:rsidP="001829CA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A505FB"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经办机构自行获取</w:t>
            </w:r>
          </w:p>
        </w:tc>
        <w:tc>
          <w:tcPr>
            <w:tcW w:w="3313" w:type="dxa"/>
            <w:vAlign w:val="center"/>
          </w:tcPr>
          <w:p w:rsidR="00CD41C3" w:rsidRPr="00A505FB" w:rsidRDefault="00CD41C3" w:rsidP="00A505F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A505FB">
              <w:rPr>
                <w:rFonts w:ascii="仿宋" w:eastAsia="仿宋" w:hAnsi="仿宋" w:cs="仿宋" w:hint="eastAsia"/>
                <w:b/>
                <w:sz w:val="24"/>
              </w:rPr>
              <w:t>外部共享</w:t>
            </w:r>
            <w:r w:rsidRPr="00A505FB">
              <w:rPr>
                <w:rFonts w:ascii="仿宋" w:eastAsia="仿宋" w:hAnsi="仿宋" w:cs="仿宋" w:hint="eastAsia"/>
                <w:sz w:val="24"/>
              </w:rPr>
              <w:t>：</w:t>
            </w:r>
            <w:r w:rsidR="00A505FB" w:rsidRPr="00A505FB">
              <w:rPr>
                <w:rFonts w:ascii="仿宋" w:eastAsia="仿宋" w:hAnsi="仿宋" w:cs="仿宋" w:hint="eastAsia"/>
                <w:sz w:val="24"/>
              </w:rPr>
              <w:t>由</w:t>
            </w:r>
            <w:r w:rsidRPr="00A505FB">
              <w:rPr>
                <w:rFonts w:ascii="仿宋" w:eastAsia="仿宋" w:hAnsi="仿宋" w:cs="仿宋" w:hint="eastAsia"/>
                <w:sz w:val="24"/>
              </w:rPr>
              <w:t>招</w:t>
            </w:r>
            <w:r w:rsidR="00A505FB" w:rsidRPr="00A505FB">
              <w:rPr>
                <w:rFonts w:ascii="仿宋" w:eastAsia="仿宋" w:hAnsi="仿宋" w:cs="仿宋" w:hint="eastAsia"/>
                <w:sz w:val="24"/>
              </w:rPr>
              <w:t>标</w:t>
            </w:r>
            <w:r w:rsidRPr="00A505FB">
              <w:rPr>
                <w:rFonts w:ascii="仿宋" w:eastAsia="仿宋" w:hAnsi="仿宋" w:cs="仿宋" w:hint="eastAsia"/>
                <w:sz w:val="24"/>
              </w:rPr>
              <w:t>办</w:t>
            </w:r>
            <w:r w:rsidR="00A505FB" w:rsidRPr="00A505FB">
              <w:rPr>
                <w:rFonts w:ascii="仿宋" w:eastAsia="仿宋" w:hAnsi="仿宋" w:cs="仿宋" w:hint="eastAsia"/>
                <w:sz w:val="24"/>
              </w:rPr>
              <w:t>提供</w:t>
            </w:r>
            <w:r w:rsidRPr="00A505FB">
              <w:rPr>
                <w:rFonts w:ascii="仿宋" w:eastAsia="仿宋" w:hAnsi="仿宋" w:cs="仿宋" w:hint="eastAsia"/>
                <w:sz w:val="24"/>
              </w:rPr>
              <w:t>共享。</w:t>
            </w:r>
          </w:p>
        </w:tc>
        <w:tc>
          <w:tcPr>
            <w:tcW w:w="866" w:type="dxa"/>
            <w:vMerge/>
            <w:vAlign w:val="center"/>
          </w:tcPr>
          <w:p w:rsidR="00CD41C3" w:rsidRDefault="00CD41C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7" w:type="dxa"/>
            <w:vMerge/>
            <w:vAlign w:val="center"/>
          </w:tcPr>
          <w:p w:rsidR="00CD41C3" w:rsidRDefault="00CD41C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6" w:type="dxa"/>
            <w:vMerge/>
            <w:vAlign w:val="center"/>
          </w:tcPr>
          <w:p w:rsidR="00CD41C3" w:rsidRDefault="00CD41C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2" w:type="dxa"/>
            <w:vMerge/>
            <w:vAlign w:val="center"/>
          </w:tcPr>
          <w:p w:rsidR="00CD41C3" w:rsidRDefault="00CD41C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3" w:type="dxa"/>
            <w:vMerge/>
            <w:vAlign w:val="center"/>
          </w:tcPr>
          <w:p w:rsidR="00CD41C3" w:rsidRDefault="00CD41C3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CD41C3" w:rsidTr="00346CEC">
        <w:trPr>
          <w:trHeight w:val="920"/>
          <w:jc w:val="center"/>
        </w:trPr>
        <w:tc>
          <w:tcPr>
            <w:tcW w:w="1419" w:type="dxa"/>
            <w:vMerge/>
            <w:textDirection w:val="tbRlV"/>
            <w:vAlign w:val="center"/>
          </w:tcPr>
          <w:p w:rsidR="00CD41C3" w:rsidRDefault="00CD41C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42" w:type="dxa"/>
            <w:vMerge/>
            <w:vAlign w:val="center"/>
          </w:tcPr>
          <w:p w:rsidR="00CD41C3" w:rsidRDefault="00CD41C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0" w:type="dxa"/>
            <w:vMerge/>
            <w:vAlign w:val="center"/>
          </w:tcPr>
          <w:p w:rsidR="00CD41C3" w:rsidRDefault="00CD41C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0" w:type="dxa"/>
            <w:vAlign w:val="center"/>
          </w:tcPr>
          <w:p w:rsidR="00CD41C3" w:rsidRDefault="00CD41C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</w:t>
            </w:r>
            <w:r>
              <w:rPr>
                <w:rFonts w:hint="eastAsia"/>
              </w:rPr>
              <w:t xml:space="preserve"> </w:t>
            </w:r>
            <w:r w:rsidRPr="00262CAF">
              <w:rPr>
                <w:rFonts w:ascii="仿宋" w:eastAsia="仿宋" w:hAnsi="仿宋" w:cs="仿宋" w:hint="eastAsia"/>
                <w:sz w:val="24"/>
              </w:rPr>
              <w:t>查询的介绍信</w:t>
            </w:r>
          </w:p>
        </w:tc>
        <w:tc>
          <w:tcPr>
            <w:tcW w:w="1117" w:type="dxa"/>
            <w:vMerge/>
            <w:vAlign w:val="center"/>
          </w:tcPr>
          <w:p w:rsidR="00CD41C3" w:rsidRDefault="00CD41C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399" w:type="dxa"/>
            <w:vAlign w:val="center"/>
          </w:tcPr>
          <w:p w:rsidR="00CD41C3" w:rsidRPr="00A505FB" w:rsidRDefault="00CD41C3" w:rsidP="005F1E3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A505FB">
              <w:rPr>
                <w:rFonts w:ascii="仿宋" w:eastAsia="仿宋" w:hAnsi="仿宋" w:cs="仿宋" w:hint="eastAsia"/>
                <w:sz w:val="24"/>
              </w:rPr>
              <w:t>4.</w:t>
            </w:r>
            <w:r w:rsidRPr="00A505FB">
              <w:rPr>
                <w:rFonts w:hint="eastAsia"/>
              </w:rPr>
              <w:t xml:space="preserve"> </w:t>
            </w:r>
            <w:r w:rsidRPr="00A505FB">
              <w:rPr>
                <w:rFonts w:ascii="仿宋" w:eastAsia="仿宋" w:hAnsi="仿宋" w:cs="仿宋" w:hint="eastAsia"/>
                <w:sz w:val="24"/>
              </w:rPr>
              <w:t>查询的介绍信</w:t>
            </w:r>
            <w:r w:rsidR="008D1727" w:rsidRPr="00A505FB">
              <w:rPr>
                <w:rFonts w:ascii="仿宋" w:eastAsia="仿宋" w:hAnsi="仿宋" w:cs="仿宋" w:hint="eastAsia"/>
                <w:sz w:val="24"/>
              </w:rPr>
              <w:t>原件</w:t>
            </w:r>
          </w:p>
        </w:tc>
        <w:tc>
          <w:tcPr>
            <w:tcW w:w="1194" w:type="dxa"/>
            <w:vAlign w:val="center"/>
          </w:tcPr>
          <w:p w:rsidR="00CD41C3" w:rsidRPr="00A505FB" w:rsidRDefault="00CD41C3" w:rsidP="00CD41C3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505FB">
              <w:rPr>
                <w:rFonts w:ascii="仿宋" w:eastAsia="仿宋" w:hAnsi="仿宋" w:cs="仿宋" w:hint="eastAsia"/>
                <w:bCs/>
                <w:iCs/>
                <w:sz w:val="24"/>
              </w:rPr>
              <w:t>申报单位提交</w:t>
            </w:r>
          </w:p>
        </w:tc>
        <w:tc>
          <w:tcPr>
            <w:tcW w:w="3313" w:type="dxa"/>
            <w:vAlign w:val="center"/>
          </w:tcPr>
          <w:p w:rsidR="00A505FB" w:rsidRPr="00A505FB" w:rsidRDefault="00A505FB" w:rsidP="00A505FB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 w:rsidRPr="00A505FB"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 w:rsidRPr="00A505FB"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CD41C3" w:rsidRPr="00A505FB" w:rsidRDefault="00A505FB" w:rsidP="00A505F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A505FB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现场办理、</w:t>
            </w:r>
            <w:r w:rsidRPr="00A505FB">
              <w:rPr>
                <w:rFonts w:ascii="仿宋" w:eastAsia="仿宋" w:hAnsi="仿宋" w:cs="仿宋" w:hint="eastAsia"/>
                <w:b/>
                <w:kern w:val="0"/>
                <w:sz w:val="24"/>
              </w:rPr>
              <w:t>邮寄申请</w:t>
            </w:r>
            <w:r w:rsidRPr="00A505FB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：</w:t>
            </w:r>
            <w:r w:rsidRPr="00A505FB">
              <w:rPr>
                <w:rFonts w:ascii="仿宋" w:eastAsia="仿宋" w:hAnsi="仿宋" w:cs="仿宋" w:hint="eastAsia"/>
                <w:kern w:val="0"/>
                <w:sz w:val="24"/>
              </w:rPr>
              <w:t>申请人现场或邮寄提交材料，经办机构录入系统。</w:t>
            </w:r>
          </w:p>
        </w:tc>
        <w:tc>
          <w:tcPr>
            <w:tcW w:w="866" w:type="dxa"/>
            <w:vMerge/>
            <w:vAlign w:val="center"/>
          </w:tcPr>
          <w:p w:rsidR="00CD41C3" w:rsidRDefault="00CD41C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7" w:type="dxa"/>
            <w:vMerge/>
            <w:vAlign w:val="center"/>
          </w:tcPr>
          <w:p w:rsidR="00CD41C3" w:rsidRDefault="00CD41C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6" w:type="dxa"/>
            <w:vMerge/>
            <w:vAlign w:val="center"/>
          </w:tcPr>
          <w:p w:rsidR="00CD41C3" w:rsidRDefault="00CD41C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2" w:type="dxa"/>
            <w:vMerge/>
            <w:vAlign w:val="center"/>
          </w:tcPr>
          <w:p w:rsidR="00CD41C3" w:rsidRDefault="00CD41C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3" w:type="dxa"/>
            <w:vMerge/>
            <w:vAlign w:val="center"/>
          </w:tcPr>
          <w:p w:rsidR="00CD41C3" w:rsidRDefault="00CD41C3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CD41C3" w:rsidTr="00346CEC">
        <w:trPr>
          <w:trHeight w:val="806"/>
          <w:jc w:val="center"/>
        </w:trPr>
        <w:tc>
          <w:tcPr>
            <w:tcW w:w="1419" w:type="dxa"/>
            <w:vMerge/>
            <w:tcBorders>
              <w:bottom w:val="single" w:sz="8" w:space="0" w:color="auto"/>
            </w:tcBorders>
            <w:vAlign w:val="center"/>
          </w:tcPr>
          <w:p w:rsidR="00CD41C3" w:rsidRDefault="00CD41C3" w:rsidP="00641964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42" w:type="dxa"/>
            <w:vMerge/>
            <w:tcBorders>
              <w:bottom w:val="single" w:sz="8" w:space="0" w:color="auto"/>
            </w:tcBorders>
            <w:vAlign w:val="center"/>
          </w:tcPr>
          <w:p w:rsidR="00CD41C3" w:rsidRDefault="00CD41C3" w:rsidP="00641964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0" w:type="dxa"/>
            <w:vMerge/>
            <w:tcBorders>
              <w:bottom w:val="single" w:sz="8" w:space="0" w:color="auto"/>
            </w:tcBorders>
            <w:vAlign w:val="center"/>
          </w:tcPr>
          <w:p w:rsidR="00CD41C3" w:rsidRDefault="00CD41C3" w:rsidP="00641964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0" w:type="dxa"/>
            <w:tcBorders>
              <w:bottom w:val="single" w:sz="4" w:space="0" w:color="auto"/>
            </w:tcBorders>
            <w:vAlign w:val="center"/>
          </w:tcPr>
          <w:p w:rsidR="00CD41C3" w:rsidRDefault="00CD41C3" w:rsidP="00641964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</w:t>
            </w:r>
            <w:r>
              <w:rPr>
                <w:rFonts w:hint="eastAsia"/>
              </w:rPr>
              <w:t xml:space="preserve"> </w:t>
            </w:r>
            <w:r w:rsidRPr="00262CAF">
              <w:rPr>
                <w:rFonts w:ascii="仿宋" w:eastAsia="仿宋" w:hAnsi="仿宋" w:cs="仿宋" w:hint="eastAsia"/>
                <w:sz w:val="24"/>
              </w:rPr>
              <w:t>经办人的身份证</w:t>
            </w:r>
          </w:p>
        </w:tc>
        <w:tc>
          <w:tcPr>
            <w:tcW w:w="1117" w:type="dxa"/>
            <w:vMerge/>
            <w:tcBorders>
              <w:bottom w:val="single" w:sz="8" w:space="0" w:color="auto"/>
            </w:tcBorders>
            <w:vAlign w:val="center"/>
          </w:tcPr>
          <w:p w:rsidR="00CD41C3" w:rsidRDefault="00CD41C3" w:rsidP="0064196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399" w:type="dxa"/>
            <w:tcBorders>
              <w:bottom w:val="single" w:sz="4" w:space="0" w:color="auto"/>
            </w:tcBorders>
            <w:vAlign w:val="center"/>
          </w:tcPr>
          <w:p w:rsidR="00CD41C3" w:rsidRPr="00A505FB" w:rsidRDefault="00CD41C3" w:rsidP="00CE438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A505FB">
              <w:rPr>
                <w:rFonts w:ascii="仿宋" w:eastAsia="仿宋" w:hAnsi="仿宋" w:cs="仿宋" w:hint="eastAsia"/>
                <w:sz w:val="24"/>
              </w:rPr>
              <w:t>5.</w:t>
            </w:r>
            <w:r w:rsidRPr="00A505FB">
              <w:rPr>
                <w:rFonts w:hint="eastAsia"/>
              </w:rPr>
              <w:t xml:space="preserve"> </w:t>
            </w:r>
            <w:r w:rsidRPr="00A505FB">
              <w:rPr>
                <w:rFonts w:ascii="仿宋" w:eastAsia="仿宋" w:hAnsi="仿宋" w:cs="仿宋" w:hint="eastAsia"/>
                <w:sz w:val="24"/>
              </w:rPr>
              <w:t>经办人的身份证</w:t>
            </w:r>
          </w:p>
        </w:tc>
        <w:tc>
          <w:tcPr>
            <w:tcW w:w="1194" w:type="dxa"/>
            <w:tcBorders>
              <w:bottom w:val="single" w:sz="8" w:space="0" w:color="auto"/>
            </w:tcBorders>
            <w:vAlign w:val="center"/>
          </w:tcPr>
          <w:p w:rsidR="00CD41C3" w:rsidRPr="00A505FB" w:rsidRDefault="00CD41C3" w:rsidP="001829CA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A505FB"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经办机构自行获取</w:t>
            </w:r>
          </w:p>
        </w:tc>
        <w:tc>
          <w:tcPr>
            <w:tcW w:w="3313" w:type="dxa"/>
            <w:tcBorders>
              <w:bottom w:val="single" w:sz="8" w:space="0" w:color="auto"/>
            </w:tcBorders>
            <w:vAlign w:val="center"/>
          </w:tcPr>
          <w:p w:rsidR="00CD41C3" w:rsidRPr="00A505FB" w:rsidRDefault="00CD41C3" w:rsidP="00A505F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A505FB">
              <w:rPr>
                <w:rFonts w:ascii="仿宋" w:eastAsia="仿宋" w:hAnsi="仿宋" w:cs="仿宋" w:hint="eastAsia"/>
                <w:b/>
                <w:sz w:val="24"/>
              </w:rPr>
              <w:t>外部共享</w:t>
            </w:r>
            <w:r w:rsidRPr="00A505FB">
              <w:rPr>
                <w:rFonts w:ascii="仿宋" w:eastAsia="仿宋" w:hAnsi="仿宋" w:cs="仿宋" w:hint="eastAsia"/>
                <w:sz w:val="24"/>
              </w:rPr>
              <w:t>：</w:t>
            </w:r>
            <w:r w:rsidR="00A505FB" w:rsidRPr="00A505FB">
              <w:rPr>
                <w:rFonts w:ascii="仿宋" w:eastAsia="仿宋" w:hAnsi="仿宋" w:cs="仿宋" w:hint="eastAsia"/>
                <w:sz w:val="24"/>
              </w:rPr>
              <w:t>由</w:t>
            </w:r>
            <w:r w:rsidRPr="00A505FB">
              <w:rPr>
                <w:rFonts w:ascii="仿宋" w:eastAsia="仿宋" w:hAnsi="仿宋" w:cs="仿宋" w:hint="eastAsia"/>
                <w:sz w:val="24"/>
              </w:rPr>
              <w:t>公安</w:t>
            </w:r>
            <w:r w:rsidR="00A505FB" w:rsidRPr="00A505FB">
              <w:rPr>
                <w:rFonts w:ascii="仿宋" w:eastAsia="仿宋" w:hAnsi="仿宋" w:cs="仿宋" w:hint="eastAsia"/>
                <w:sz w:val="24"/>
              </w:rPr>
              <w:t>部门提供</w:t>
            </w:r>
            <w:r w:rsidRPr="00A505FB">
              <w:rPr>
                <w:rFonts w:ascii="仿宋" w:eastAsia="仿宋" w:hAnsi="仿宋" w:cs="仿宋" w:hint="eastAsia"/>
                <w:sz w:val="24"/>
              </w:rPr>
              <w:t>共享。</w:t>
            </w:r>
          </w:p>
        </w:tc>
        <w:tc>
          <w:tcPr>
            <w:tcW w:w="866" w:type="dxa"/>
            <w:vMerge/>
            <w:tcBorders>
              <w:bottom w:val="single" w:sz="8" w:space="0" w:color="auto"/>
            </w:tcBorders>
            <w:vAlign w:val="center"/>
          </w:tcPr>
          <w:p w:rsidR="00CD41C3" w:rsidRDefault="00CD41C3" w:rsidP="00641964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7" w:type="dxa"/>
            <w:vMerge/>
            <w:tcBorders>
              <w:bottom w:val="single" w:sz="8" w:space="0" w:color="auto"/>
            </w:tcBorders>
            <w:vAlign w:val="center"/>
          </w:tcPr>
          <w:p w:rsidR="00CD41C3" w:rsidRDefault="00CD41C3" w:rsidP="00641964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6" w:type="dxa"/>
            <w:vMerge/>
            <w:tcBorders>
              <w:bottom w:val="single" w:sz="8" w:space="0" w:color="auto"/>
            </w:tcBorders>
            <w:vAlign w:val="center"/>
          </w:tcPr>
          <w:p w:rsidR="00CD41C3" w:rsidRDefault="00CD41C3" w:rsidP="00641964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2" w:type="dxa"/>
            <w:vMerge/>
            <w:tcBorders>
              <w:bottom w:val="single" w:sz="8" w:space="0" w:color="auto"/>
            </w:tcBorders>
            <w:vAlign w:val="center"/>
          </w:tcPr>
          <w:p w:rsidR="00CD41C3" w:rsidRDefault="00CD41C3" w:rsidP="00641964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3" w:type="dxa"/>
            <w:vMerge/>
            <w:tcBorders>
              <w:bottom w:val="single" w:sz="8" w:space="0" w:color="auto"/>
            </w:tcBorders>
            <w:vAlign w:val="center"/>
          </w:tcPr>
          <w:p w:rsidR="00CD41C3" w:rsidRDefault="00CD41C3" w:rsidP="00641964">
            <w:pPr>
              <w:rPr>
                <w:rFonts w:ascii="仿宋" w:eastAsia="仿宋" w:hAnsi="仿宋" w:cs="仿宋"/>
                <w:sz w:val="24"/>
              </w:rPr>
            </w:pPr>
          </w:p>
        </w:tc>
      </w:tr>
    </w:tbl>
    <w:p w:rsidR="00EC52D5" w:rsidRDefault="00EC52D5" w:rsidP="00837A8C">
      <w:pPr>
        <w:jc w:val="center"/>
        <w:rPr>
          <w:rFonts w:eastAsia="方正书宋简体"/>
          <w:szCs w:val="21"/>
        </w:rPr>
      </w:pPr>
    </w:p>
    <w:p w:rsidR="00C23F24" w:rsidRDefault="00C23F24" w:rsidP="00837A8C">
      <w:pPr>
        <w:jc w:val="center"/>
        <w:rPr>
          <w:rFonts w:eastAsia="方正书宋简体"/>
          <w:szCs w:val="21"/>
        </w:rPr>
      </w:pPr>
    </w:p>
    <w:p w:rsidR="00C23F24" w:rsidRDefault="00C23F24" w:rsidP="00837A8C">
      <w:pPr>
        <w:jc w:val="center"/>
        <w:rPr>
          <w:rFonts w:eastAsia="方正书宋简体"/>
          <w:szCs w:val="21"/>
        </w:rPr>
      </w:pPr>
    </w:p>
    <w:p w:rsidR="00C23F24" w:rsidRDefault="00C23F24" w:rsidP="00837A8C">
      <w:pPr>
        <w:jc w:val="center"/>
        <w:rPr>
          <w:rFonts w:eastAsia="方正书宋简体"/>
          <w:szCs w:val="21"/>
        </w:rPr>
      </w:pPr>
    </w:p>
    <w:p w:rsidR="00C23F24" w:rsidRDefault="00C23F24" w:rsidP="00837A8C">
      <w:pPr>
        <w:jc w:val="center"/>
        <w:rPr>
          <w:rFonts w:eastAsia="方正书宋简体"/>
          <w:szCs w:val="21"/>
        </w:rPr>
      </w:pPr>
    </w:p>
    <w:p w:rsidR="00C23F24" w:rsidRDefault="00C23F24" w:rsidP="00837A8C">
      <w:pPr>
        <w:jc w:val="center"/>
        <w:rPr>
          <w:rFonts w:eastAsia="方正书宋简体"/>
          <w:szCs w:val="21"/>
        </w:rPr>
      </w:pPr>
    </w:p>
    <w:p w:rsidR="00C23F24" w:rsidRDefault="00C23F24" w:rsidP="00837A8C">
      <w:pPr>
        <w:jc w:val="center"/>
        <w:rPr>
          <w:rFonts w:eastAsia="方正书宋简体"/>
          <w:szCs w:val="21"/>
        </w:rPr>
      </w:pPr>
    </w:p>
    <w:p w:rsidR="00C23F24" w:rsidRDefault="00C23F24" w:rsidP="00837A8C">
      <w:pPr>
        <w:jc w:val="center"/>
        <w:rPr>
          <w:rFonts w:eastAsia="方正书宋简体"/>
          <w:szCs w:val="21"/>
        </w:rPr>
      </w:pPr>
    </w:p>
    <w:p w:rsidR="00C23F24" w:rsidRDefault="00C23F24" w:rsidP="00837A8C">
      <w:pPr>
        <w:jc w:val="center"/>
        <w:rPr>
          <w:rFonts w:eastAsia="方正书宋简体"/>
          <w:szCs w:val="21"/>
        </w:rPr>
      </w:pPr>
    </w:p>
    <w:p w:rsidR="00C23F24" w:rsidRPr="00C23F24" w:rsidRDefault="00C23F24" w:rsidP="00C23F24">
      <w:pPr>
        <w:jc w:val="center"/>
        <w:rPr>
          <w:b/>
          <w:sz w:val="48"/>
          <w:szCs w:val="48"/>
        </w:rPr>
      </w:pPr>
      <w:r>
        <w:rPr>
          <w:rFonts w:hint="eastAsia"/>
        </w:rPr>
        <w:lastRenderedPageBreak/>
        <w:t xml:space="preserve">  </w:t>
      </w:r>
      <w:r w:rsidRPr="00C23F24">
        <w:rPr>
          <w:rFonts w:hint="eastAsia"/>
          <w:b/>
          <w:color w:val="000000"/>
          <w:sz w:val="48"/>
          <w:szCs w:val="48"/>
        </w:rPr>
        <w:t>省重点水利工程项目建设市场主体不良行为查询办事流程图</w:t>
      </w:r>
      <w:r w:rsidRPr="00C23F24">
        <w:rPr>
          <w:rFonts w:hint="eastAsia"/>
          <w:b/>
          <w:sz w:val="48"/>
          <w:szCs w:val="48"/>
        </w:rPr>
        <w:t xml:space="preserve">   </w:t>
      </w:r>
    </w:p>
    <w:p w:rsidR="00C23F24" w:rsidRDefault="00C23F24" w:rsidP="00C23F24">
      <w:pPr>
        <w:jc w:val="center"/>
      </w:pPr>
    </w:p>
    <w:p w:rsidR="00C23F24" w:rsidRDefault="00C23F24" w:rsidP="00C23F24">
      <w:pPr>
        <w:jc w:val="center"/>
      </w:pPr>
    </w:p>
    <w:p w:rsidR="00C23F24" w:rsidRDefault="00C23F24" w:rsidP="00C23F24">
      <w:pPr>
        <w:jc w:val="center"/>
        <w:rPr>
          <w:rFonts w:eastAsia="方正书宋简体"/>
          <w:szCs w:val="21"/>
        </w:rPr>
      </w:pPr>
      <w:r>
        <w:rPr>
          <w:rFonts w:eastAsia="方正书宋简体"/>
          <w:noProof/>
          <w:szCs w:val="21"/>
        </w:rPr>
        <w:drawing>
          <wp:inline distT="0" distB="0" distL="0" distR="0">
            <wp:extent cx="6812280" cy="5585460"/>
            <wp:effectExtent l="19050" t="0" r="7620" b="0"/>
            <wp:docPr id="1" name="图片 1" descr="公共服务-00723-000  省重点水利工程项目建设市场主体不良行为查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公共服务-00723-000  省重点水利工程项目建设市场主体不良行为查询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280" cy="558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F24" w:rsidRDefault="00C23F24" w:rsidP="00C23F24">
      <w:pPr>
        <w:jc w:val="center"/>
        <w:rPr>
          <w:rFonts w:eastAsia="方正书宋简体"/>
          <w:szCs w:val="21"/>
        </w:rPr>
      </w:pPr>
    </w:p>
    <w:p w:rsidR="00C23F24" w:rsidRDefault="00C23F24" w:rsidP="00C23F24">
      <w:pPr>
        <w:jc w:val="center"/>
        <w:rPr>
          <w:rFonts w:eastAsia="方正书宋简体"/>
          <w:szCs w:val="21"/>
        </w:rPr>
      </w:pPr>
    </w:p>
    <w:p w:rsidR="00C23F24" w:rsidRDefault="00C23F24" w:rsidP="00C23F24">
      <w:pPr>
        <w:jc w:val="center"/>
        <w:rPr>
          <w:rFonts w:eastAsia="方正书宋简体"/>
          <w:szCs w:val="21"/>
        </w:rPr>
      </w:pPr>
    </w:p>
    <w:p w:rsidR="00C23F24" w:rsidRDefault="00C23F24" w:rsidP="00C23F24">
      <w:pPr>
        <w:jc w:val="center"/>
        <w:rPr>
          <w:rFonts w:eastAsia="方正书宋简体"/>
          <w:szCs w:val="21"/>
        </w:rPr>
      </w:pPr>
    </w:p>
    <w:p w:rsidR="00C23F24" w:rsidRDefault="00C23F24" w:rsidP="00C23F24">
      <w:pPr>
        <w:jc w:val="center"/>
        <w:rPr>
          <w:rFonts w:eastAsia="方正书宋简体"/>
          <w:szCs w:val="21"/>
        </w:rPr>
      </w:pPr>
    </w:p>
    <w:p w:rsidR="00C23F24" w:rsidRDefault="00C23F24" w:rsidP="00C23F24">
      <w:pPr>
        <w:jc w:val="center"/>
        <w:rPr>
          <w:rFonts w:eastAsia="方正书宋简体"/>
          <w:szCs w:val="21"/>
        </w:rPr>
      </w:pPr>
    </w:p>
    <w:p w:rsidR="00C23F24" w:rsidRDefault="00C23F24" w:rsidP="00C23F24">
      <w:pPr>
        <w:jc w:val="center"/>
        <w:rPr>
          <w:rFonts w:eastAsia="方正书宋简体"/>
          <w:szCs w:val="21"/>
        </w:rPr>
      </w:pPr>
    </w:p>
    <w:p w:rsidR="00C23F24" w:rsidRDefault="00C23F24" w:rsidP="00C23F24">
      <w:pPr>
        <w:jc w:val="center"/>
        <w:rPr>
          <w:rFonts w:eastAsia="方正书宋简体"/>
          <w:szCs w:val="21"/>
        </w:rPr>
      </w:pPr>
    </w:p>
    <w:p w:rsidR="00C23F24" w:rsidRDefault="00C23F24" w:rsidP="00C23F24">
      <w:pPr>
        <w:jc w:val="center"/>
        <w:rPr>
          <w:rFonts w:eastAsia="方正书宋简体"/>
          <w:szCs w:val="21"/>
        </w:rPr>
      </w:pPr>
    </w:p>
    <w:p w:rsidR="00C23F24" w:rsidRDefault="00C23F24" w:rsidP="00C23F24">
      <w:pPr>
        <w:jc w:val="center"/>
        <w:rPr>
          <w:rFonts w:eastAsia="方正书宋简体"/>
          <w:szCs w:val="21"/>
        </w:rPr>
      </w:pPr>
    </w:p>
    <w:p w:rsidR="00C23F24" w:rsidRDefault="00C23F24" w:rsidP="00C23F24">
      <w:pPr>
        <w:jc w:val="center"/>
        <w:rPr>
          <w:rFonts w:eastAsia="方正书宋简体"/>
          <w:szCs w:val="21"/>
        </w:rPr>
      </w:pPr>
    </w:p>
    <w:p w:rsidR="00C23F24" w:rsidRDefault="00C23F24" w:rsidP="00C23F24">
      <w:pPr>
        <w:jc w:val="center"/>
        <w:rPr>
          <w:b/>
          <w:color w:val="000000"/>
          <w:sz w:val="48"/>
          <w:szCs w:val="48"/>
        </w:rPr>
      </w:pPr>
      <w:r w:rsidRPr="00C23F24">
        <w:rPr>
          <w:rFonts w:hint="eastAsia"/>
          <w:b/>
          <w:color w:val="000000"/>
          <w:sz w:val="48"/>
          <w:szCs w:val="48"/>
        </w:rPr>
        <w:t>省重点水利工程项目建设市场主体不良行为查询业务经办流程图</w:t>
      </w:r>
    </w:p>
    <w:p w:rsidR="00C23F24" w:rsidRPr="00C23F24" w:rsidRDefault="00C23F24" w:rsidP="00C23F24">
      <w:pPr>
        <w:jc w:val="center"/>
        <w:rPr>
          <w:rFonts w:eastAsia="方正书宋简体"/>
          <w:b/>
          <w:sz w:val="48"/>
          <w:szCs w:val="48"/>
        </w:rPr>
      </w:pPr>
    </w:p>
    <w:p w:rsidR="00C23F24" w:rsidRPr="00C23F24" w:rsidRDefault="00C23F24" w:rsidP="00C23F24">
      <w:pPr>
        <w:jc w:val="center"/>
        <w:rPr>
          <w:rFonts w:eastAsia="方正书宋简体"/>
          <w:szCs w:val="21"/>
        </w:rPr>
      </w:pPr>
      <w:r>
        <w:rPr>
          <w:rFonts w:eastAsia="方正书宋简体"/>
          <w:noProof/>
          <w:szCs w:val="21"/>
        </w:rPr>
        <w:drawing>
          <wp:inline distT="0" distB="0" distL="0" distR="0">
            <wp:extent cx="5890260" cy="5890260"/>
            <wp:effectExtent l="19050" t="0" r="0" b="0"/>
            <wp:docPr id="2" name="图片 2" descr="公共服务-00723-000  省重点水利工程项目建设市场主体不良行为查询业务经办流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公共服务-00723-000  省重点水利工程项目建设市场主体不良行为查询业务经办流程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0260" cy="5890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方正书宋简体"/>
          <w:szCs w:val="21"/>
        </w:rPr>
        <w:br w:type="page"/>
      </w:r>
    </w:p>
    <w:sectPr w:rsidR="00C23F24" w:rsidRPr="00C23F24" w:rsidSect="00972D87">
      <w:footerReference w:type="even" r:id="rId8"/>
      <w:footerReference w:type="default" r:id="rId9"/>
      <w:pgSz w:w="23814" w:h="16840" w:orient="landscape"/>
      <w:pgMar w:top="1701" w:right="1843" w:bottom="1985" w:left="1843" w:header="851" w:footer="1701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209" w:rsidRDefault="00A95209">
      <w:r>
        <w:separator/>
      </w:r>
    </w:p>
  </w:endnote>
  <w:endnote w:type="continuationSeparator" w:id="1">
    <w:p w:rsidR="00A95209" w:rsidRDefault="00A95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BE7661">
    <w:pPr>
      <w:pStyle w:val="ab"/>
      <w:framePr w:wrap="around" w:vAnchor="text" w:hAnchor="margin" w:xAlign="center" w:y="1"/>
      <w:rPr>
        <w:rStyle w:val="a4"/>
      </w:rPr>
    </w:pPr>
    <w:r>
      <w:fldChar w:fldCharType="begin"/>
    </w:r>
    <w:r w:rsidR="00EC52D5">
      <w:rPr>
        <w:rStyle w:val="a4"/>
      </w:rPr>
      <w:instrText xml:space="preserve">PAGE  </w:instrText>
    </w:r>
    <w:r>
      <w:fldChar w:fldCharType="separate"/>
    </w:r>
    <w:r w:rsidR="00EC52D5">
      <w:rPr>
        <w:vanish/>
      </w:rPr>
      <w:t xml:space="preserve"> </w:t>
    </w:r>
    <w:r>
      <w:fldChar w:fldCharType="end"/>
    </w:r>
  </w:p>
  <w:p w:rsidR="00EC52D5" w:rsidRDefault="00EC52D5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EC52D5">
    <w:pPr>
      <w:pStyle w:val="ab"/>
      <w:framePr w:wrap="around" w:vAnchor="text" w:hAnchor="margin" w:xAlign="center" w:y="1"/>
      <w:ind w:leftChars="100" w:left="210" w:rightChars="100" w:right="210"/>
      <w:rPr>
        <w:rStyle w:val="a4"/>
        <w:sz w:val="28"/>
        <w:szCs w:val="28"/>
      </w:rPr>
    </w:pPr>
    <w:r>
      <w:rPr>
        <w:rStyle w:val="a4"/>
        <w:rFonts w:hint="eastAsia"/>
        <w:sz w:val="28"/>
        <w:szCs w:val="28"/>
      </w:rPr>
      <w:t>—</w:t>
    </w:r>
    <w:r>
      <w:rPr>
        <w:rStyle w:val="a4"/>
        <w:rFonts w:hint="eastAsia"/>
        <w:sz w:val="28"/>
        <w:szCs w:val="28"/>
      </w:rPr>
      <w:t xml:space="preserve"> </w:t>
    </w:r>
    <w:r w:rsidR="00BE7661"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 w:rsidR="00BE7661">
      <w:rPr>
        <w:sz w:val="28"/>
        <w:szCs w:val="28"/>
      </w:rPr>
      <w:fldChar w:fldCharType="separate"/>
    </w:r>
    <w:r w:rsidR="005F1E3F">
      <w:rPr>
        <w:rStyle w:val="a4"/>
        <w:noProof/>
        <w:sz w:val="28"/>
        <w:szCs w:val="28"/>
      </w:rPr>
      <w:t>1</w:t>
    </w:r>
    <w:r w:rsidR="00BE7661">
      <w:rPr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 xml:space="preserve"> </w:t>
    </w:r>
    <w:r>
      <w:rPr>
        <w:rStyle w:val="a4"/>
        <w:rFonts w:hint="eastAsia"/>
        <w:sz w:val="28"/>
        <w:szCs w:val="28"/>
      </w:rPr>
      <w:t>—</w:t>
    </w:r>
  </w:p>
  <w:p w:rsidR="00EC52D5" w:rsidRDefault="00BE7661">
    <w:pPr>
      <w:pStyle w:val="ab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9" o:spid="_x0000_s2049" type="#_x0000_t202" style="position:absolute;left:0;text-align:left;margin-left:423pt;margin-top:-13.25pt;width:153pt;height:18.1pt;z-index:251657728" filled="f" stroked="f">
          <v:textbox>
            <w:txbxContent>
              <w:p w:rsidR="00EC52D5" w:rsidRDefault="00EC52D5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209" w:rsidRDefault="00A95209">
      <w:r>
        <w:separator/>
      </w:r>
    </w:p>
  </w:footnote>
  <w:footnote w:type="continuationSeparator" w:id="1">
    <w:p w:rsidR="00A95209" w:rsidRDefault="00A952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6BF0"/>
    <w:rsid w:val="000315EA"/>
    <w:rsid w:val="00034E9F"/>
    <w:rsid w:val="00090E10"/>
    <w:rsid w:val="00097E17"/>
    <w:rsid w:val="000D0454"/>
    <w:rsid w:val="001241DB"/>
    <w:rsid w:val="00135993"/>
    <w:rsid w:val="00181F0A"/>
    <w:rsid w:val="001867D0"/>
    <w:rsid w:val="0019068E"/>
    <w:rsid w:val="001B46CC"/>
    <w:rsid w:val="00210DD7"/>
    <w:rsid w:val="00235748"/>
    <w:rsid w:val="00262CAF"/>
    <w:rsid w:val="00291B37"/>
    <w:rsid w:val="00292387"/>
    <w:rsid w:val="002F604E"/>
    <w:rsid w:val="00326094"/>
    <w:rsid w:val="00337B9A"/>
    <w:rsid w:val="00346CEC"/>
    <w:rsid w:val="003668C5"/>
    <w:rsid w:val="003B0C86"/>
    <w:rsid w:val="0041100C"/>
    <w:rsid w:val="00412132"/>
    <w:rsid w:val="00433EA4"/>
    <w:rsid w:val="004478A2"/>
    <w:rsid w:val="004B2FF5"/>
    <w:rsid w:val="004B590F"/>
    <w:rsid w:val="005212FA"/>
    <w:rsid w:val="005A785A"/>
    <w:rsid w:val="005D01F9"/>
    <w:rsid w:val="005F1E3F"/>
    <w:rsid w:val="006260F6"/>
    <w:rsid w:val="00641964"/>
    <w:rsid w:val="00677945"/>
    <w:rsid w:val="00684D97"/>
    <w:rsid w:val="00687547"/>
    <w:rsid w:val="00692106"/>
    <w:rsid w:val="006F05C5"/>
    <w:rsid w:val="00700A14"/>
    <w:rsid w:val="007351C4"/>
    <w:rsid w:val="00752F7F"/>
    <w:rsid w:val="007A30E6"/>
    <w:rsid w:val="007E51C1"/>
    <w:rsid w:val="007F52EE"/>
    <w:rsid w:val="008241DD"/>
    <w:rsid w:val="00837A8C"/>
    <w:rsid w:val="00844FC3"/>
    <w:rsid w:val="00882275"/>
    <w:rsid w:val="00882FD6"/>
    <w:rsid w:val="008B6B7D"/>
    <w:rsid w:val="008C14AE"/>
    <w:rsid w:val="008D1727"/>
    <w:rsid w:val="00955142"/>
    <w:rsid w:val="00972D87"/>
    <w:rsid w:val="009C62B9"/>
    <w:rsid w:val="00A06155"/>
    <w:rsid w:val="00A505FB"/>
    <w:rsid w:val="00A56F64"/>
    <w:rsid w:val="00A95209"/>
    <w:rsid w:val="00AA7CA6"/>
    <w:rsid w:val="00AF33CA"/>
    <w:rsid w:val="00B30E23"/>
    <w:rsid w:val="00B45D18"/>
    <w:rsid w:val="00B66C78"/>
    <w:rsid w:val="00BC47F2"/>
    <w:rsid w:val="00BE5B30"/>
    <w:rsid w:val="00BE7661"/>
    <w:rsid w:val="00C01C85"/>
    <w:rsid w:val="00C14D4F"/>
    <w:rsid w:val="00C23F24"/>
    <w:rsid w:val="00C77AF3"/>
    <w:rsid w:val="00C92920"/>
    <w:rsid w:val="00CD41C3"/>
    <w:rsid w:val="00CE4380"/>
    <w:rsid w:val="00CF763A"/>
    <w:rsid w:val="00D0035E"/>
    <w:rsid w:val="00D40CC9"/>
    <w:rsid w:val="00D40D3F"/>
    <w:rsid w:val="00D93B20"/>
    <w:rsid w:val="00DD6101"/>
    <w:rsid w:val="00E36A51"/>
    <w:rsid w:val="00E4308A"/>
    <w:rsid w:val="00EC52D5"/>
    <w:rsid w:val="00EC6BF0"/>
    <w:rsid w:val="00F07921"/>
    <w:rsid w:val="00F43B04"/>
    <w:rsid w:val="00F72832"/>
    <w:rsid w:val="00F923DF"/>
    <w:rsid w:val="00FD0FF6"/>
    <w:rsid w:val="00FE4F9B"/>
    <w:rsid w:val="014039C2"/>
    <w:rsid w:val="0317217B"/>
    <w:rsid w:val="0B7119FD"/>
    <w:rsid w:val="14520CB2"/>
    <w:rsid w:val="3CCC5827"/>
    <w:rsid w:val="41332D15"/>
    <w:rsid w:val="53FE37D1"/>
    <w:rsid w:val="6F0B1D95"/>
    <w:rsid w:val="77167AD7"/>
    <w:rsid w:val="7FA13DDF"/>
    <w:rsid w:val="7FEE6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2D87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72D87"/>
    <w:rPr>
      <w:rFonts w:ascii="Times New Roman" w:hAnsi="Times New Roman" w:cs="Times New Roman"/>
      <w:color w:val="0000FF"/>
      <w:u w:val="single"/>
      <w:lang w:bidi="ar-SA"/>
    </w:rPr>
  </w:style>
  <w:style w:type="character" w:styleId="a4">
    <w:name w:val="page number"/>
    <w:basedOn w:val="a0"/>
    <w:rsid w:val="00972D87"/>
  </w:style>
  <w:style w:type="character" w:customStyle="1" w:styleId="HeaderChar">
    <w:name w:val="Header Char"/>
    <w:rsid w:val="00972D87"/>
    <w:rPr>
      <w:rFonts w:cs="Times New Roman"/>
      <w:sz w:val="18"/>
      <w:szCs w:val="18"/>
      <w:lang w:bidi="ar-SA"/>
    </w:rPr>
  </w:style>
  <w:style w:type="character" w:styleId="a5">
    <w:name w:val="Strong"/>
    <w:qFormat/>
    <w:rsid w:val="00972D87"/>
    <w:rPr>
      <w:rFonts w:cs="Times New Roman"/>
      <w:b/>
      <w:bCs/>
      <w:lang w:bidi="ar-SA"/>
    </w:rPr>
  </w:style>
  <w:style w:type="character" w:styleId="a6">
    <w:name w:val="Emphasis"/>
    <w:qFormat/>
    <w:rsid w:val="00972D87"/>
    <w:rPr>
      <w:rFonts w:cs="Times New Roman"/>
      <w:i/>
      <w:iCs/>
      <w:lang w:bidi="ar-SA"/>
    </w:rPr>
  </w:style>
  <w:style w:type="character" w:customStyle="1" w:styleId="1">
    <w:name w:val="明显强调1"/>
    <w:rsid w:val="00972D87"/>
    <w:rPr>
      <w:rFonts w:cs="Times New Roman"/>
      <w:b/>
      <w:bCs/>
      <w:i/>
      <w:iCs/>
      <w:color w:val="auto"/>
      <w:lang w:bidi="ar-SA"/>
    </w:rPr>
  </w:style>
  <w:style w:type="character" w:customStyle="1" w:styleId="2">
    <w:name w:val="明显强调2"/>
    <w:rsid w:val="00972D87"/>
    <w:rPr>
      <w:rFonts w:cs="Times New Roman"/>
      <w:b/>
      <w:bCs/>
      <w:i/>
      <w:iCs/>
      <w:color w:val="4F81BD"/>
      <w:lang w:bidi="ar-SA"/>
    </w:rPr>
  </w:style>
  <w:style w:type="paragraph" w:styleId="a7">
    <w:name w:val="Balloon Text"/>
    <w:basedOn w:val="a"/>
    <w:rsid w:val="00972D87"/>
    <w:rPr>
      <w:sz w:val="18"/>
      <w:szCs w:val="18"/>
    </w:rPr>
  </w:style>
  <w:style w:type="paragraph" w:styleId="a8">
    <w:name w:val="header"/>
    <w:basedOn w:val="a"/>
    <w:rsid w:val="00972D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basedOn w:val="a"/>
    <w:rsid w:val="00972D87"/>
    <w:pPr>
      <w:ind w:firstLineChars="200" w:firstLine="200"/>
    </w:pPr>
    <w:rPr>
      <w:rFonts w:ascii="仿宋_GB2312" w:eastAsia="仿宋_GB2312"/>
      <w:b/>
      <w:bCs/>
      <w:kern w:val="10"/>
      <w:sz w:val="32"/>
      <w:szCs w:val="32"/>
    </w:rPr>
  </w:style>
  <w:style w:type="paragraph" w:styleId="a9">
    <w:name w:val="Plain Text"/>
    <w:basedOn w:val="a"/>
    <w:rsid w:val="00972D87"/>
    <w:rPr>
      <w:rFonts w:ascii="宋体" w:cs="Courier New"/>
      <w:szCs w:val="21"/>
    </w:rPr>
  </w:style>
  <w:style w:type="paragraph" w:styleId="aa">
    <w:name w:val="Normal (Web)"/>
    <w:basedOn w:val="a"/>
    <w:rsid w:val="00972D87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b">
    <w:name w:val="footer"/>
    <w:basedOn w:val="a"/>
    <w:rsid w:val="00972D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">
    <w:name w:val="Char Char Char Char"/>
    <w:basedOn w:val="a"/>
    <w:rsid w:val="00972D87"/>
  </w:style>
  <w:style w:type="paragraph" w:customStyle="1" w:styleId="10">
    <w:name w:val="列出段落1"/>
    <w:basedOn w:val="a"/>
    <w:rsid w:val="00972D87"/>
    <w:pPr>
      <w:ind w:firstLineChars="200" w:firstLine="200"/>
    </w:pPr>
    <w:rPr>
      <w:rFonts w:ascii="Calibri" w:hAnsi="Calibri" w:cs="Calibri"/>
      <w:szCs w:val="21"/>
    </w:rPr>
  </w:style>
  <w:style w:type="paragraph" w:customStyle="1" w:styleId="CharCharCharCharCharCharCharCharCharCharCharCharChar">
    <w:name w:val="Char Char Char Char Char Char Char Char Char Char Char Char Char"/>
    <w:basedOn w:val="a"/>
    <w:rsid w:val="00972D87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3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122</Words>
  <Characters>697</Characters>
  <Application>Microsoft Office Word</Application>
  <DocSecurity>0</DocSecurity>
  <Lines>5</Lines>
  <Paragraphs>1</Paragraphs>
  <ScaleCrop>false</ScaleCrop>
  <Company>Microsoft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2013年浙江省农村经济发展计划</dc:title>
  <dc:creator>hudan</dc:creator>
  <cp:lastModifiedBy>lenvov</cp:lastModifiedBy>
  <cp:revision>9</cp:revision>
  <cp:lastPrinted>2017-10-24T01:48:00Z</cp:lastPrinted>
  <dcterms:created xsi:type="dcterms:W3CDTF">2017-11-05T14:29:00Z</dcterms:created>
  <dcterms:modified xsi:type="dcterms:W3CDTF">2017-11-07T07:14:00Z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